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AE" w:rsidRDefault="00821B8B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FAE" w:rsidRDefault="00FD2FAE">
      <w:pPr>
        <w:jc w:val="center"/>
        <w:rPr>
          <w:b/>
          <w:spacing w:val="30"/>
          <w:sz w:val="26"/>
        </w:rPr>
      </w:pPr>
    </w:p>
    <w:p w:rsidR="00FD2FAE" w:rsidRDefault="00821B8B">
      <w:pPr>
        <w:jc w:val="center"/>
        <w:rPr>
          <w:b/>
          <w:sz w:val="36"/>
        </w:rPr>
      </w:pPr>
      <w:r>
        <w:rPr>
          <w:b/>
          <w:sz w:val="36"/>
        </w:rPr>
        <w:t>ПРАВИТЕЛЬСТВО РОСТОВСКОЙ ОБЛАСТИ</w:t>
      </w:r>
    </w:p>
    <w:p w:rsidR="00FD2FAE" w:rsidRDefault="00FD2FAE">
      <w:pPr>
        <w:jc w:val="center"/>
        <w:rPr>
          <w:sz w:val="26"/>
        </w:rPr>
      </w:pPr>
    </w:p>
    <w:p w:rsidR="00FD2FAE" w:rsidRDefault="00821B8B">
      <w:pPr>
        <w:pStyle w:val="1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 xml:space="preserve">ПОСТАНОВЛЕНИЕ </w:t>
      </w:r>
    </w:p>
    <w:p w:rsidR="00FD2FAE" w:rsidRDefault="00FD2FAE">
      <w:pPr>
        <w:jc w:val="center"/>
        <w:rPr>
          <w:b/>
          <w:sz w:val="26"/>
        </w:rPr>
      </w:pPr>
    </w:p>
    <w:p w:rsidR="00FD2FAE" w:rsidRDefault="00821B8B">
      <w:pPr>
        <w:jc w:val="center"/>
        <w:rPr>
          <w:sz w:val="28"/>
        </w:rPr>
      </w:pPr>
      <w:r>
        <w:rPr>
          <w:sz w:val="28"/>
        </w:rPr>
        <w:t>от 14.01.2025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19</w:t>
      </w:r>
    </w:p>
    <w:p w:rsidR="00FD2FAE" w:rsidRDefault="00FD2FAE">
      <w:pPr>
        <w:jc w:val="center"/>
        <w:rPr>
          <w:sz w:val="26"/>
        </w:rPr>
      </w:pPr>
    </w:p>
    <w:p w:rsidR="00FD2FAE" w:rsidRDefault="00821B8B">
      <w:pPr>
        <w:jc w:val="center"/>
        <w:rPr>
          <w:sz w:val="28"/>
        </w:rPr>
      </w:pPr>
      <w:r>
        <w:rPr>
          <w:sz w:val="28"/>
        </w:rPr>
        <w:t>г. Ростов-на-Дону</w:t>
      </w:r>
    </w:p>
    <w:p w:rsidR="00FD2FAE" w:rsidRDefault="00FD2FAE">
      <w:pPr>
        <w:jc w:val="center"/>
        <w:outlineLvl w:val="0"/>
        <w:rPr>
          <w:sz w:val="28"/>
        </w:rPr>
      </w:pPr>
    </w:p>
    <w:p w:rsidR="00FD2FAE" w:rsidRDefault="00821B8B">
      <w:pPr>
        <w:jc w:val="center"/>
        <w:rPr>
          <w:b/>
          <w:sz w:val="28"/>
        </w:rPr>
      </w:pPr>
      <w:r>
        <w:rPr>
          <w:b/>
          <w:sz w:val="28"/>
        </w:rPr>
        <w:t xml:space="preserve">О мерах социальной поддержки </w:t>
      </w:r>
    </w:p>
    <w:p w:rsidR="00FD2FAE" w:rsidRDefault="00821B8B">
      <w:pPr>
        <w:jc w:val="center"/>
        <w:rPr>
          <w:b/>
          <w:sz w:val="28"/>
        </w:rPr>
      </w:pPr>
      <w:r>
        <w:rPr>
          <w:b/>
          <w:sz w:val="28"/>
        </w:rPr>
        <w:t xml:space="preserve">по обеспечению отдыха и оздоровления детей </w:t>
      </w:r>
    </w:p>
    <w:p w:rsidR="00FD2FAE" w:rsidRDefault="00FD2FAE">
      <w:pPr>
        <w:jc w:val="center"/>
        <w:rPr>
          <w:sz w:val="28"/>
        </w:rPr>
      </w:pP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Областным </w:t>
      </w:r>
      <w:r>
        <w:rPr>
          <w:sz w:val="28"/>
        </w:rPr>
        <w:t>законом</w:t>
      </w:r>
      <w:r>
        <w:rPr>
          <w:sz w:val="28"/>
        </w:rPr>
        <w:t xml:space="preserve"> от 22.10.2004 № 165-ЗС «О социальной поддержке детства в Ростовской области» и в целях обеспечения отдыха и оздоровления детей Правительство Ростовской области </w:t>
      </w:r>
      <w:r>
        <w:rPr>
          <w:b/>
          <w:spacing w:val="24"/>
          <w:sz w:val="28"/>
        </w:rPr>
        <w:t>постановл</w:t>
      </w:r>
      <w:r>
        <w:rPr>
          <w:b/>
          <w:spacing w:val="24"/>
          <w:sz w:val="28"/>
        </w:rPr>
        <w:t>яет</w:t>
      </w:r>
      <w:r>
        <w:rPr>
          <w:sz w:val="28"/>
        </w:rPr>
        <w:t>:</w:t>
      </w:r>
    </w:p>
    <w:p w:rsidR="00FD2FAE" w:rsidRDefault="00FD2FAE">
      <w:pPr>
        <w:spacing w:line="228" w:lineRule="auto"/>
        <w:ind w:firstLine="709"/>
        <w:jc w:val="both"/>
        <w:rPr>
          <w:spacing w:val="60"/>
          <w:sz w:val="18"/>
        </w:rPr>
      </w:pP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1. Утвердить </w:t>
      </w:r>
      <w:r>
        <w:rPr>
          <w:sz w:val="28"/>
        </w:rPr>
        <w:t>Положение</w:t>
      </w:r>
      <w:r>
        <w:rPr>
          <w:sz w:val="28"/>
        </w:rPr>
        <w:t xml:space="preserve"> о мерах социальной поддержки по обеспечению отдыха и оздоровления детей согласно приложению № 1.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2. Министерству общего и профессиональног</w:t>
      </w:r>
      <w:r>
        <w:rPr>
          <w:sz w:val="28"/>
        </w:rPr>
        <w:t>о образования Ростовской области (Шевченко Т.С.) и министерству труда и социального развития Ростовской области (Шувалова И.Н.) организовать работу по выполнению настоящего постановления в пределах предоставленных полномочий.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 Признать утратившими силу п</w:t>
      </w:r>
      <w:r>
        <w:rPr>
          <w:sz w:val="28"/>
        </w:rPr>
        <w:t xml:space="preserve">остановления Правительства Ростовской области по </w:t>
      </w:r>
      <w:r>
        <w:rPr>
          <w:sz w:val="28"/>
        </w:rPr>
        <w:t>перечню</w:t>
      </w:r>
      <w:r>
        <w:rPr>
          <w:sz w:val="28"/>
        </w:rPr>
        <w:t xml:space="preserve"> согласно приложению № 2.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4. Настоящее постановление вступает в силу со дня его официального опубликования. 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 Контроль за выполнением настоящего постановления возложить на первого заместителя Губернатора Ростовской области Гуськова И.А., заместителя Губернатора Ростовской области Пучкова А.В. по курируемым направлениям в пределах предоставленных полномочий.</w:t>
      </w:r>
    </w:p>
    <w:p w:rsidR="00FD2FAE" w:rsidRDefault="00FD2FAE">
      <w:pPr>
        <w:spacing w:line="228" w:lineRule="auto"/>
        <w:jc w:val="both"/>
        <w:rPr>
          <w:sz w:val="28"/>
        </w:rPr>
      </w:pPr>
    </w:p>
    <w:p w:rsidR="00FD2FAE" w:rsidRDefault="00FD2FAE">
      <w:pPr>
        <w:spacing w:line="228" w:lineRule="auto"/>
        <w:jc w:val="both"/>
        <w:rPr>
          <w:sz w:val="28"/>
        </w:rPr>
      </w:pPr>
    </w:p>
    <w:p w:rsidR="00FD2FAE" w:rsidRDefault="00821B8B">
      <w:pPr>
        <w:tabs>
          <w:tab w:val="left" w:pos="7655"/>
        </w:tabs>
        <w:ind w:right="5105"/>
        <w:jc w:val="center"/>
        <w:rPr>
          <w:b/>
          <w:sz w:val="28"/>
        </w:rPr>
      </w:pPr>
      <w:r>
        <w:rPr>
          <w:sz w:val="28"/>
        </w:rPr>
        <w:t>Вре</w:t>
      </w:r>
      <w:r>
        <w:rPr>
          <w:sz w:val="28"/>
        </w:rPr>
        <w:t xml:space="preserve">менно исполняющий обязанности </w:t>
      </w:r>
    </w:p>
    <w:p w:rsidR="00FD2FAE" w:rsidRDefault="00821B8B">
      <w:pPr>
        <w:tabs>
          <w:tab w:val="left" w:pos="7655"/>
        </w:tabs>
        <w:ind w:right="2"/>
        <w:jc w:val="center"/>
        <w:rPr>
          <w:sz w:val="28"/>
        </w:rPr>
      </w:pPr>
      <w:r>
        <w:rPr>
          <w:sz w:val="28"/>
        </w:rPr>
        <w:t xml:space="preserve">    Губернатора Ростовской области                                                    Ю.Б. Слюсарь</w:t>
      </w:r>
    </w:p>
    <w:p w:rsidR="00FD2FAE" w:rsidRDefault="00FD2FAE">
      <w:pPr>
        <w:tabs>
          <w:tab w:val="left" w:pos="709"/>
        </w:tabs>
        <w:spacing w:line="228" w:lineRule="auto"/>
        <w:ind w:firstLine="709"/>
        <w:jc w:val="both"/>
        <w:rPr>
          <w:sz w:val="28"/>
        </w:rPr>
      </w:pPr>
    </w:p>
    <w:p w:rsidR="00FD2FAE" w:rsidRDefault="00FD2FAE">
      <w:pPr>
        <w:tabs>
          <w:tab w:val="left" w:pos="709"/>
        </w:tabs>
        <w:spacing w:line="228" w:lineRule="auto"/>
        <w:ind w:firstLine="709"/>
        <w:jc w:val="both"/>
        <w:rPr>
          <w:sz w:val="28"/>
        </w:rPr>
      </w:pPr>
    </w:p>
    <w:p w:rsidR="00FD2FAE" w:rsidRDefault="00821B8B">
      <w:pPr>
        <w:spacing w:line="228" w:lineRule="auto"/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FD2FAE" w:rsidRDefault="00821B8B">
      <w:pPr>
        <w:spacing w:line="228" w:lineRule="auto"/>
        <w:jc w:val="both"/>
        <w:rPr>
          <w:sz w:val="28"/>
        </w:rPr>
      </w:pPr>
      <w:r>
        <w:rPr>
          <w:sz w:val="28"/>
        </w:rPr>
        <w:t>министерство общего</w:t>
      </w:r>
    </w:p>
    <w:p w:rsidR="00FD2FAE" w:rsidRDefault="00821B8B">
      <w:pPr>
        <w:spacing w:line="228" w:lineRule="auto"/>
        <w:jc w:val="both"/>
        <w:rPr>
          <w:sz w:val="28"/>
        </w:rPr>
      </w:pPr>
      <w:r>
        <w:rPr>
          <w:sz w:val="28"/>
        </w:rPr>
        <w:t>и профессионального</w:t>
      </w:r>
    </w:p>
    <w:p w:rsidR="00FD2FAE" w:rsidRDefault="00821B8B">
      <w:pPr>
        <w:spacing w:line="228" w:lineRule="auto"/>
        <w:jc w:val="both"/>
        <w:rPr>
          <w:sz w:val="28"/>
        </w:rPr>
      </w:pPr>
      <w:r>
        <w:rPr>
          <w:sz w:val="28"/>
        </w:rPr>
        <w:t>образования Ростовской</w:t>
      </w:r>
    </w:p>
    <w:p w:rsidR="00FD2FAE" w:rsidRDefault="00821B8B">
      <w:pPr>
        <w:spacing w:line="228" w:lineRule="auto"/>
        <w:jc w:val="both"/>
        <w:rPr>
          <w:sz w:val="28"/>
        </w:rPr>
      </w:pPr>
      <w:r>
        <w:rPr>
          <w:sz w:val="28"/>
        </w:rPr>
        <w:t>области</w:t>
      </w:r>
      <w:r>
        <w:br w:type="page"/>
      </w:r>
    </w:p>
    <w:p w:rsidR="00FD2FAE" w:rsidRDefault="00821B8B">
      <w:pPr>
        <w:tabs>
          <w:tab w:val="left" w:pos="709"/>
        </w:tabs>
        <w:spacing w:line="228" w:lineRule="auto"/>
        <w:ind w:left="6236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FD2FAE" w:rsidRDefault="00821B8B">
      <w:pPr>
        <w:tabs>
          <w:tab w:val="left" w:pos="709"/>
        </w:tabs>
        <w:spacing w:line="228" w:lineRule="auto"/>
        <w:ind w:left="6236"/>
        <w:jc w:val="center"/>
        <w:rPr>
          <w:sz w:val="28"/>
        </w:rPr>
      </w:pPr>
      <w:r>
        <w:rPr>
          <w:sz w:val="28"/>
        </w:rPr>
        <w:t>к постановлению</w:t>
      </w:r>
    </w:p>
    <w:p w:rsidR="00FD2FAE" w:rsidRDefault="00821B8B">
      <w:pPr>
        <w:tabs>
          <w:tab w:val="left" w:pos="709"/>
        </w:tabs>
        <w:spacing w:line="228" w:lineRule="auto"/>
        <w:ind w:left="6236"/>
        <w:jc w:val="center"/>
        <w:rPr>
          <w:sz w:val="28"/>
        </w:rPr>
      </w:pPr>
      <w:r>
        <w:rPr>
          <w:sz w:val="28"/>
        </w:rPr>
        <w:t>Правительства</w:t>
      </w:r>
    </w:p>
    <w:p w:rsidR="00FD2FAE" w:rsidRDefault="00821B8B">
      <w:pPr>
        <w:tabs>
          <w:tab w:val="left" w:pos="709"/>
        </w:tabs>
        <w:spacing w:line="228" w:lineRule="auto"/>
        <w:ind w:left="6236"/>
        <w:jc w:val="center"/>
        <w:rPr>
          <w:sz w:val="28"/>
        </w:rPr>
      </w:pPr>
      <w:r>
        <w:rPr>
          <w:sz w:val="28"/>
        </w:rPr>
        <w:t>Ростовской области</w:t>
      </w:r>
    </w:p>
    <w:p w:rsidR="00FD2FAE" w:rsidRDefault="00821B8B">
      <w:pPr>
        <w:tabs>
          <w:tab w:val="left" w:pos="709"/>
        </w:tabs>
        <w:spacing w:line="228" w:lineRule="auto"/>
        <w:ind w:left="6236"/>
        <w:jc w:val="center"/>
        <w:rPr>
          <w:sz w:val="28"/>
        </w:rPr>
      </w:pPr>
      <w:r>
        <w:rPr>
          <w:sz w:val="28"/>
        </w:rPr>
        <w:t>от 14.01.2025</w:t>
      </w:r>
      <w:r>
        <w:rPr>
          <w:sz w:val="28"/>
        </w:rPr>
        <w:t xml:space="preserve"> № 19</w:t>
      </w:r>
    </w:p>
    <w:p w:rsidR="00FD2FAE" w:rsidRDefault="00FD2FAE">
      <w:pPr>
        <w:spacing w:line="228" w:lineRule="auto"/>
        <w:jc w:val="center"/>
        <w:rPr>
          <w:sz w:val="28"/>
        </w:rPr>
      </w:pPr>
    </w:p>
    <w:p w:rsidR="00FD2FAE" w:rsidRDefault="00FD2FAE">
      <w:pPr>
        <w:spacing w:line="228" w:lineRule="auto"/>
        <w:jc w:val="center"/>
        <w:rPr>
          <w:sz w:val="28"/>
        </w:rPr>
      </w:pPr>
    </w:p>
    <w:p w:rsidR="00FD2FAE" w:rsidRDefault="00821B8B">
      <w:pPr>
        <w:pStyle w:val="ConsPlusTitle"/>
        <w:spacing w:line="228" w:lineRule="auto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ПОЛОЖЕНИЕ</w:t>
      </w:r>
    </w:p>
    <w:p w:rsidR="00FD2FAE" w:rsidRDefault="00821B8B">
      <w:pPr>
        <w:pStyle w:val="ConsPlusTitle"/>
        <w:spacing w:line="228" w:lineRule="auto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мерах социальной поддержки </w:t>
      </w:r>
    </w:p>
    <w:p w:rsidR="00FD2FAE" w:rsidRDefault="00821B8B">
      <w:pPr>
        <w:pStyle w:val="ConsPlusTitle"/>
        <w:spacing w:line="228" w:lineRule="auto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 обеспечению отдыха и оздоровления детей </w:t>
      </w:r>
    </w:p>
    <w:p w:rsidR="00FD2FAE" w:rsidRDefault="00FD2FAE">
      <w:pPr>
        <w:pStyle w:val="ConsPlusTitle"/>
        <w:spacing w:line="228" w:lineRule="auto"/>
        <w:jc w:val="center"/>
        <w:rPr>
          <w:rFonts w:ascii="Times New Roman" w:hAnsi="Times New Roman"/>
          <w:sz w:val="28"/>
        </w:rPr>
      </w:pP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1. Настоящее Положение определяет меры социальной поддержки по обеспечению отдыха и оздоровления детей, а также по</w:t>
      </w:r>
      <w:r>
        <w:rPr>
          <w:sz w:val="28"/>
        </w:rPr>
        <w:t>рядок их предоставления.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2. К мерам социальной поддержки по обеспечению отдыха и оздоровления детей относятся: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предоставление бесплатной путевки для ребенка в организацию отдыха детей и их оздоровления;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выплата компенсации за приобретенную путевку для ребенка в организацию отдыха детей и их оздоровления (далее также – компенсация).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течение календарного года предоставляются бесплатные путевки в организации отдыха детей и их оздоровления (далее – путевки)</w:t>
      </w:r>
      <w:r>
        <w:rPr>
          <w:sz w:val="28"/>
        </w:rPr>
        <w:t xml:space="preserve"> для ребенка и (или) выплачиваются компенсации за приобретенные путевки в следующие организации отдыха детей и их оздоровления, расположенные на территории Российской Федерации: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организации отдыха детей и их оздоровления сезонного или круглогодичного дейст</w:t>
      </w:r>
      <w:r>
        <w:rPr>
          <w:sz w:val="28"/>
        </w:rPr>
        <w:t xml:space="preserve">вия независимо от их организационно-правовых форм, основная деятельность которых направлена на реализацию услуг по обеспечению отдыха детей и их оздоровления: загородные лагеря отдыха и оздоровления детей, детские оздоровительные центры, базы и комплексы, </w:t>
      </w:r>
      <w:r>
        <w:rPr>
          <w:sz w:val="28"/>
        </w:rPr>
        <w:t>детские оздоровительно-образовательные центры, специализированные (профильные) лагеря (спортивно-оздоровительные лагеря и другие лагеря) и иные организации (далее – оздоровительные лагеря);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санаторно-курортные организации: санатории; санатории для детей, </w:t>
      </w:r>
      <w:r>
        <w:rPr>
          <w:sz w:val="28"/>
        </w:rPr>
        <w:br/>
      </w:r>
      <w:r>
        <w:rPr>
          <w:sz w:val="28"/>
        </w:rPr>
        <w:t>в том числе для детей с родителями; санатории-профилактории; санаторные оздоровительные лагеря круглогодичного действия и иные организации (далее –  санаторные лагеря).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Санаторный и оздоровительный лагерь на период предоставления услуг по отдыху и оздоровл</w:t>
      </w:r>
      <w:r>
        <w:rPr>
          <w:sz w:val="28"/>
        </w:rPr>
        <w:t xml:space="preserve">ению детей должен состоять в реестре организаций отдыха детей и их оздоровления. 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Выплата компенсаций производится также за приобретенные путевки в организации, включенные в перечень санаторно-курортных учреждений (государственной, муниципальной и частной </w:t>
      </w:r>
      <w:r>
        <w:rPr>
          <w:sz w:val="28"/>
        </w:rPr>
        <w:t>систем здравоохранения), в которые предоставляются, при наличии медицинских показаний, путевки на санаторно-курортное лечение, осуществляемое в целях профилактики основных заболеваний граждан, имеющих право на получение государственной социальной помощи.</w:t>
      </w:r>
    </w:p>
    <w:p w:rsidR="00FD2FAE" w:rsidRDefault="00821B8B">
      <w:pPr>
        <w:spacing w:line="264" w:lineRule="auto"/>
        <w:ind w:firstLine="709"/>
        <w:jc w:val="both"/>
        <w:rPr>
          <w:sz w:val="28"/>
        </w:rPr>
      </w:pPr>
      <w:bookmarkStart w:id="0" w:name="P68"/>
      <w:bookmarkEnd w:id="0"/>
      <w:r>
        <w:rPr>
          <w:sz w:val="28"/>
        </w:rPr>
        <w:lastRenderedPageBreak/>
        <w:t>3</w:t>
      </w:r>
      <w:r>
        <w:rPr>
          <w:sz w:val="28"/>
        </w:rPr>
        <w:t xml:space="preserve">. Право на получение бесплатных путевок имеют дети, находящиеся в трудной жизненной ситуации, в возрасте от 6 до 18 лет, к которым относятся следующие категории: </w:t>
      </w:r>
      <w:bookmarkStart w:id="1" w:name="P69"/>
      <w:bookmarkEnd w:id="1"/>
    </w:p>
    <w:p w:rsidR="00FD2FAE" w:rsidRDefault="00821B8B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дети-сироты и дети, оставшиеся без попечения родителей;</w:t>
      </w:r>
    </w:p>
    <w:p w:rsidR="00FD2FAE" w:rsidRDefault="00821B8B">
      <w:pPr>
        <w:spacing w:line="264" w:lineRule="auto"/>
        <w:ind w:firstLine="709"/>
        <w:jc w:val="both"/>
        <w:rPr>
          <w:sz w:val="28"/>
        </w:rPr>
      </w:pPr>
      <w:bookmarkStart w:id="2" w:name="P71"/>
      <w:bookmarkStart w:id="3" w:name="P72"/>
      <w:bookmarkEnd w:id="2"/>
      <w:bookmarkEnd w:id="3"/>
      <w:r>
        <w:rPr>
          <w:sz w:val="28"/>
        </w:rPr>
        <w:t>дети, находящиеся на стационарном соц</w:t>
      </w:r>
      <w:r>
        <w:rPr>
          <w:sz w:val="28"/>
        </w:rPr>
        <w:t>иальном обслуживании в социально-реабилитационных центрах для несовершеннолетних и социальных приютах для детей и подростков, подведомственных министерству труда и социального развития Ростовской области;</w:t>
      </w:r>
    </w:p>
    <w:p w:rsidR="00FD2FAE" w:rsidRDefault="00821B8B">
      <w:pPr>
        <w:spacing w:line="264" w:lineRule="auto"/>
        <w:ind w:firstLine="709"/>
        <w:jc w:val="both"/>
        <w:rPr>
          <w:sz w:val="28"/>
        </w:rPr>
      </w:pPr>
      <w:bookmarkStart w:id="4" w:name="P73"/>
      <w:bookmarkEnd w:id="4"/>
      <w:r>
        <w:rPr>
          <w:sz w:val="28"/>
        </w:rPr>
        <w:t>дети, проживающие в малоимущих семьях;</w:t>
      </w:r>
    </w:p>
    <w:p w:rsidR="00FD2FAE" w:rsidRDefault="00821B8B">
      <w:pPr>
        <w:spacing w:line="264" w:lineRule="auto"/>
        <w:ind w:firstLine="709"/>
        <w:jc w:val="both"/>
        <w:rPr>
          <w:sz w:val="28"/>
        </w:rPr>
      </w:pPr>
      <w:bookmarkStart w:id="5" w:name="P74"/>
      <w:bookmarkEnd w:id="5"/>
      <w:r>
        <w:rPr>
          <w:sz w:val="28"/>
        </w:rPr>
        <w:t>дети участни</w:t>
      </w:r>
      <w:r>
        <w:rPr>
          <w:sz w:val="28"/>
        </w:rPr>
        <w:t>ков специальной военной операции.</w:t>
      </w:r>
    </w:p>
    <w:p w:rsidR="00FD2FAE" w:rsidRDefault="00821B8B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Возраст ребенка учитывается на период нахождения его в санаторном или оздоровительном лагере. 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4. Для целей настоящего Положения к участникам специальной военной операции (далее – участники СВО) относятся: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bookmarkStart w:id="6" w:name="Par1"/>
      <w:bookmarkEnd w:id="6"/>
      <w:r>
        <w:rPr>
          <w:sz w:val="28"/>
        </w:rPr>
        <w:t>4.1. Граждане Ро</w:t>
      </w:r>
      <w:r>
        <w:rPr>
          <w:sz w:val="28"/>
        </w:rPr>
        <w:t>ссийской Федерации, зарегистрированные по месту жительства на территории Ростовской области и: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призванные на военную службу по мобилизации в Вооруженные Силы Российской Федерации в соответствии с </w:t>
      </w:r>
      <w:r>
        <w:rPr>
          <w:rStyle w:val="34"/>
          <w:color w:val="000000"/>
          <w:sz w:val="28"/>
          <w:u w:val="none"/>
        </w:rPr>
        <w:t>Указом</w:t>
      </w:r>
      <w:r>
        <w:rPr>
          <w:sz w:val="28"/>
        </w:rPr>
        <w:t xml:space="preserve"> Президента Российской Федерации от 21.09.2022 № 647;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заключившие контракт о прохождении военной службы в соответствии с Федеральным </w:t>
      </w:r>
      <w:r>
        <w:rPr>
          <w:rStyle w:val="34"/>
          <w:color w:val="000000"/>
          <w:sz w:val="28"/>
          <w:u w:val="none"/>
        </w:rPr>
        <w:t>законом</w:t>
      </w:r>
      <w:r>
        <w:rPr>
          <w:sz w:val="28"/>
        </w:rPr>
        <w:t xml:space="preserve"> от 28.03.1998 № 53-ФЗ</w:t>
      </w:r>
      <w:r>
        <w:rPr>
          <w:sz w:val="28"/>
        </w:rPr>
        <w:t xml:space="preserve"> «О воинской обязанности и 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</w:t>
      </w:r>
      <w:r>
        <w:rPr>
          <w:sz w:val="28"/>
        </w:rPr>
        <w:t>й операции.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4.2. Погибшие (умершие) из числа лиц, указанных в </w:t>
      </w:r>
      <w:r>
        <w:rPr>
          <w:rStyle w:val="34"/>
          <w:color w:val="000000"/>
          <w:sz w:val="28"/>
          <w:u w:val="none"/>
        </w:rPr>
        <w:t>подпункте 4.1</w:t>
      </w:r>
      <w:r>
        <w:rPr>
          <w:sz w:val="28"/>
        </w:rPr>
        <w:t xml:space="preserve"> настоящего пункта. 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5. Для целей настоящего Положения под малоимущими понимаются семьи, среднедушевой доход которых не превышает величину прожиточного минимум</w:t>
      </w:r>
      <w:r>
        <w:rPr>
          <w:sz w:val="28"/>
        </w:rPr>
        <w:t>а на душу населения в целом по Ростовской области, установленную Правительством Ростовской области в соответствии с Областным законом от 07.12.1998 № 17-ЗС «О прожиточном минимуме в Ростовской области» на дату подачи заявления о предоставлении бесплатной п</w:t>
      </w:r>
      <w:r>
        <w:rPr>
          <w:sz w:val="28"/>
        </w:rPr>
        <w:t xml:space="preserve">утевки или выплате компенсации, а также соответствующие критериям оценки нуждаемости исходя из имущественной обеспеченности, установленным </w:t>
      </w:r>
      <w:r>
        <w:rPr>
          <w:rStyle w:val="34"/>
          <w:color w:val="000000"/>
          <w:sz w:val="28"/>
          <w:u w:val="none"/>
        </w:rPr>
        <w:t>постановлением</w:t>
      </w:r>
      <w:r>
        <w:rPr>
          <w:sz w:val="28"/>
        </w:rPr>
        <w:t xml:space="preserve"> Правительства Ростовской области от 13.03.2019 № 145 «О Порядке оценки нуждаемости исходя из имущественной обеспеченности для предоставления мер социальной поддержки малоимущим семьям». Исчисление среднедушевого дохода производится в соответствии с Положе</w:t>
      </w:r>
      <w:r>
        <w:rPr>
          <w:sz w:val="28"/>
        </w:rPr>
        <w:t>нием о порядке учета доходов семьи и исчисления среднедушевого дохода семьи при определении права на получение пособия на ребенка в Ростовской области, утвержденным постановлением Правительства Ростовской области от 02.07.2012 № 553.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6. Закупка путевок для</w:t>
      </w:r>
      <w:r>
        <w:rPr>
          <w:sz w:val="28"/>
        </w:rPr>
        <w:t xml:space="preserve"> детей и выплата компенсаций осуществляются исходя из предельной стоимости путевки в организации отдыха детей и их оздоровления в Ростовской области на очередной финансовый год (далее – предельная стоимость путевки в Ростовской области), утвержденной облас</w:t>
      </w:r>
      <w:r>
        <w:rPr>
          <w:sz w:val="28"/>
        </w:rPr>
        <w:t xml:space="preserve">тной межведомственной комиссией по вопросам организации отдыха и оздоровления детей в Ростовской области (далее – областная МВК). 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Предельная стоимость путевки в Ростовской области рассчитывается Региональной службой по тарифам Ростовской области на основе</w:t>
      </w:r>
      <w:r>
        <w:rPr>
          <w:sz w:val="28"/>
        </w:rPr>
        <w:t xml:space="preserve"> среднего значения фактически сложившихся цен в санаторных лагерях, оздоровительных лагерях по итогам состоявшихся до 1 июня текущего года закупочных процедур министерства общего и профессионального образования Ростовской области (с учетом индекса потребит</w:t>
      </w:r>
      <w:r>
        <w:rPr>
          <w:sz w:val="28"/>
        </w:rPr>
        <w:t>ельских цен, принятого для расчета областного бюджета на очередной финансовый год).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bookmarkStart w:id="7" w:name="P87"/>
      <w:bookmarkEnd w:id="7"/>
      <w:r>
        <w:rPr>
          <w:sz w:val="28"/>
        </w:rPr>
        <w:t xml:space="preserve">7. В течение календарного года меры социальной поддержки по обеспечению отдыха и оздоровления детей предоставляются ребенку, в том числе с учетом действия иных нормативных </w:t>
      </w:r>
      <w:r>
        <w:rPr>
          <w:sz w:val="28"/>
        </w:rPr>
        <w:t>правовых актов Правительства Ростовской области: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один раз за пребывание в оздоровительном лагере;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один раз за пребывание в санаторном лагере (при наличии медицинских показаний).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8. Выплата компенсации осуществляется за приобретенную путевку для ребе</w:t>
      </w:r>
      <w:r>
        <w:rPr>
          <w:sz w:val="28"/>
        </w:rPr>
        <w:t xml:space="preserve">нка в возрасте от 6 до 18 лет в организацию отдыха детей и их оздоровления. Возраст ребенка учитывается на период нахождения </w:t>
      </w:r>
      <w:r>
        <w:rPr>
          <w:sz w:val="28"/>
        </w:rPr>
        <w:br/>
        <w:t>его в указанной организации.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9. Право на выплату компенсации за приобретенную путевку для ребенка, относящегося к категории детей-</w:t>
      </w:r>
      <w:r>
        <w:rPr>
          <w:sz w:val="28"/>
        </w:rPr>
        <w:t>сирот и детей, оставшихся без попечения родителей, имеют опекун, попечитель, приемный родитель такого ребенка (далее – законный представитель), оплативший путевку.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Размер компенсации составляет 100 процентов стоимости путевки. При этом размер компенсации н</w:t>
      </w:r>
      <w:r>
        <w:rPr>
          <w:sz w:val="28"/>
        </w:rPr>
        <w:t>е может превышать величину, равную произведению предельной стоимости путевки в Ростовской области на количество дней пребывания ребенка в санаторном или оздоровительном лагере.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Выплата компенсации осуществляется за путевки, приобретенные в текущем и отчетн</w:t>
      </w:r>
      <w:r>
        <w:rPr>
          <w:sz w:val="28"/>
        </w:rPr>
        <w:t>ом финансовых годах.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Выплата компенсации осуществляется за общее количество дней пребывания ребенка в санаторном или оздоровительном лагере в течение календарного года, но не более чем за 21 день.  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Порядок выплаты компенсации за приобретенные путевки детя</w:t>
      </w:r>
      <w:r>
        <w:rPr>
          <w:sz w:val="28"/>
        </w:rPr>
        <w:t>м, за исключением указанных в абзаце первом настоящего пункта, регулируется отдельным нормативным правовым актом Правительства Ростовской области.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10. На дату подачи заявления о предоставлении бесплатной путевки (выплате компенсации) родитель (законный пре</w:t>
      </w:r>
      <w:r>
        <w:rPr>
          <w:sz w:val="28"/>
        </w:rPr>
        <w:t>дставитель), который является заявителем, и ребенок (за исключением случаев совместного проживания детей-сирот и детей, оставшихся без попечения родителей, с законным представителем) должны быть зарегистрированы по месту жительства на территории Ростовской</w:t>
      </w:r>
      <w:r>
        <w:rPr>
          <w:sz w:val="28"/>
        </w:rPr>
        <w:t xml:space="preserve"> области. 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11. Для предоставления бесплатной путевки детям, проживающим в малоимущих семьях, детям участников СВО родителем или уполномоченным им в соответствии с законодательством Российской Федерации лицом (далее в настоящем пункте – уполномоченное лицо)</w:t>
      </w:r>
      <w:r>
        <w:rPr>
          <w:sz w:val="28"/>
        </w:rPr>
        <w:t xml:space="preserve"> в министерство общего и профессионального образования Ростовской области представляются следующие документы: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заявление;</w:t>
      </w:r>
    </w:p>
    <w:p w:rsidR="00FD2FAE" w:rsidRDefault="00821B8B">
      <w:pPr>
        <w:ind w:firstLine="709"/>
        <w:jc w:val="both"/>
        <w:rPr>
          <w:sz w:val="28"/>
        </w:rPr>
      </w:pPr>
      <w:bookmarkStart w:id="8" w:name="P100"/>
      <w:bookmarkEnd w:id="8"/>
      <w:r>
        <w:rPr>
          <w:sz w:val="28"/>
        </w:rPr>
        <w:t>копия паспорта гражданина Российской Федерации, удостоверяющего личность родителя ребенка, в отношении которого подано заявление (копия</w:t>
      </w:r>
      <w:r>
        <w:rPr>
          <w:sz w:val="28"/>
        </w:rPr>
        <w:t xml:space="preserve"> паспорта уполномоченного лица в случае, если заявителем является уполномоченное лицо);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копия свидетельства о рождении ребенка, а в случае, если оно выдано компетентным органом иностранного государства и сведения о государственной регистрации рождения ребе</w:t>
      </w:r>
      <w:r>
        <w:rPr>
          <w:sz w:val="28"/>
        </w:rPr>
        <w:t>нка отсутствуют в Едином государственном реестре записей актов гражданского состояния (далее – ЕГР ЗАГС) – также его нотариально удостоверенный перевод на русский язык – для ребенка, не достигшего возраста 14 лет;</w:t>
      </w:r>
    </w:p>
    <w:p w:rsidR="00FD2FAE" w:rsidRDefault="00821B8B">
      <w:pPr>
        <w:ind w:firstLine="709"/>
        <w:jc w:val="both"/>
        <w:rPr>
          <w:sz w:val="28"/>
        </w:rPr>
      </w:pPr>
      <w:bookmarkStart w:id="9" w:name="P102"/>
      <w:bookmarkEnd w:id="9"/>
      <w:r>
        <w:rPr>
          <w:sz w:val="28"/>
        </w:rPr>
        <w:t>копия паспорта гражданина Российской Федер</w:t>
      </w:r>
      <w:r>
        <w:rPr>
          <w:sz w:val="28"/>
        </w:rPr>
        <w:t>ации – для ребенка, достигшего возраста 14 лет;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сведения о доходах родителя, а также членов его семьи (за исключением случаев, когда один из родителей является участником СВО, а также, если документы (сведения) о доходах находятся в распоряжении органов, п</w:t>
      </w:r>
      <w:r>
        <w:rPr>
          <w:sz w:val="28"/>
        </w:rPr>
        <w:t>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 органам местного самоуправления организаций, участвующих в</w:t>
      </w:r>
      <w:r>
        <w:rPr>
          <w:sz w:val="28"/>
        </w:rPr>
        <w:t> предоставлении государственных и муниципальных услуг). Если члены малоимущей семьи не имеют возможности подтвердить доходы документально, они могут их самостоятельно декларировать в заявлении – при предоставлении путевки ребенку из малоимущей семьи;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докум</w:t>
      </w:r>
      <w:r>
        <w:rPr>
          <w:sz w:val="28"/>
        </w:rPr>
        <w:t>ент, подтверждающий отнесение одного из родителей к участникам СВО – при предоставлении путевки ребенку участника СВО;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документ, оформленный в соответствии с требованиями законодательства Российской Федерации, подтверждающий полномочия действовать от имени</w:t>
      </w:r>
      <w:r>
        <w:rPr>
          <w:sz w:val="28"/>
        </w:rPr>
        <w:t xml:space="preserve"> родителя ребенка, в отношении которого подано заявление, – в случае, если заявителем является уполномоченное лицо.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Копии документов заверяются работником министерства общего и профессионального образования Ростовской области после сверки их с подлинниками</w:t>
      </w:r>
      <w:r>
        <w:rPr>
          <w:sz w:val="28"/>
        </w:rPr>
        <w:t xml:space="preserve"> и приобщаются к заявлению.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 xml:space="preserve">Министерство общего и профессионального образования Ростовской области запрашивает у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>
        <w:rPr>
          <w:sz w:val="28"/>
        </w:rPr>
        <w:t xml:space="preserve">самоуправления либо подведомственных государственным органам или органам местного самоуправления организаций, участвующих в предоставлении государственных и муниципальных услуг, </w:t>
      </w:r>
      <w:r>
        <w:rPr>
          <w:sz w:val="28"/>
        </w:rPr>
        <w:lastRenderedPageBreak/>
        <w:t>в порядке межведомственного взаимодействия, осуществляемого при предоставлении</w:t>
      </w:r>
      <w:r>
        <w:rPr>
          <w:sz w:val="28"/>
        </w:rPr>
        <w:t xml:space="preserve"> государственных и муниципальных услуг, следующие сведения и (или) документы: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bookmarkStart w:id="10" w:name="P107"/>
      <w:bookmarkEnd w:id="10"/>
      <w:r>
        <w:rPr>
          <w:sz w:val="28"/>
        </w:rPr>
        <w:t>о регистрации по месту жительства на территории Ростовской области ребенка и родителя, который является заявителем;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bookmarkStart w:id="11" w:name="P108"/>
      <w:bookmarkEnd w:id="11"/>
      <w:r>
        <w:rPr>
          <w:sz w:val="28"/>
        </w:rPr>
        <w:t>об уровне имущественной обеспеченности семьи – при предоставле</w:t>
      </w:r>
      <w:r>
        <w:rPr>
          <w:sz w:val="28"/>
        </w:rPr>
        <w:t>нии бесплатной путевки ребенку из малоимущей семьи;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rStyle w:val="34"/>
          <w:color w:val="000000"/>
          <w:sz w:val="28"/>
          <w:u w:val="none"/>
        </w:rPr>
        <w:t>справк</w:t>
      </w:r>
      <w:r>
        <w:rPr>
          <w:sz w:val="28"/>
        </w:rPr>
        <w:t>у по форме № 070/у, выданную не позднее даты заезда ребенка в лагерь, – при предоставлении бесплатной путевки в с</w:t>
      </w:r>
      <w:r>
        <w:rPr>
          <w:sz w:val="28"/>
        </w:rPr>
        <w:t>анаторный лагерь;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bookmarkStart w:id="12" w:name="P110"/>
      <w:bookmarkEnd w:id="12"/>
      <w:r>
        <w:rPr>
          <w:sz w:val="28"/>
        </w:rPr>
        <w:t>о государственной регистрации рождения ребенка, содержащиеся в ЕГР ЗАГС, – для ребенка, не достигшего возраста 14 лет;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о подтверждении родственных отношений между участником СВО и ребенком, в отношении которого подано заявление на получен</w:t>
      </w:r>
      <w:r>
        <w:rPr>
          <w:sz w:val="28"/>
        </w:rPr>
        <w:t>ие бесплатной путевки, – при предоставлении бесплатной путевки ребенку участника СВО.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случае получения родителем ежемесячного пособия на ребенка сведения, указанные в абзацах третьем – пятом, одиннадцатом, двенадцатом настоящего пункта, приобщаются из ли</w:t>
      </w:r>
      <w:r>
        <w:rPr>
          <w:sz w:val="28"/>
        </w:rPr>
        <w:t xml:space="preserve">чного дела получателя указанного пособия.  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Родитель вправе по своей инициативе представить в министерство общего и профессионального образования Ростовской области сведения, указанные в абзацах одиннадцатом – пятнадцатом настоящего пункта. 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12. Для предос</w:t>
      </w:r>
      <w:r>
        <w:rPr>
          <w:sz w:val="28"/>
        </w:rPr>
        <w:t>тавления бесплатной путевки детям-сиротам и детям, оставшимся без попечения родителей, законным представителем или уполномоченным им в соответствии с законодательством Российской Федерации лицом (далее в настоящем пункте – уполномоченное лицо) в министерст</w:t>
      </w:r>
      <w:r>
        <w:rPr>
          <w:sz w:val="28"/>
        </w:rPr>
        <w:t>во общего и профессионального образования Ростовской области представляются следующие документы: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заявление;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bookmarkStart w:id="13" w:name="P142"/>
      <w:bookmarkEnd w:id="13"/>
      <w:r>
        <w:rPr>
          <w:sz w:val="28"/>
        </w:rPr>
        <w:t xml:space="preserve">копия паспорта гражданина Российской Федерации, удостоверяющего личность законного представителя ребенка, в отношении которого подано заявление </w:t>
      </w:r>
      <w:r>
        <w:rPr>
          <w:sz w:val="28"/>
        </w:rPr>
        <w:t>(копия паспорта гражданина Российской Федерации заявителя в случае, если заявителем является уполномоченное лицо);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копия свидетельства о рождении ребенка, а в случае, если оно выдано компетентным органом иностранного государства и сведения о государственно</w:t>
      </w:r>
      <w:r>
        <w:rPr>
          <w:sz w:val="28"/>
        </w:rPr>
        <w:t xml:space="preserve">й регистрации рождения ребенка отсутствуют в Едином государственном реестре записей актов гражданского состояния </w:t>
      </w:r>
      <w:r>
        <w:br/>
      </w:r>
      <w:r>
        <w:rPr>
          <w:sz w:val="28"/>
        </w:rPr>
        <w:t>(далее – ЕГР ЗАГС) – также его нотариально удостоверенный перевод на русский язык – для ребенка, не достигшего возраста 14 лет;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bookmarkStart w:id="14" w:name="P144"/>
      <w:bookmarkEnd w:id="14"/>
      <w:r>
        <w:rPr>
          <w:sz w:val="28"/>
        </w:rPr>
        <w:t>копия паспорта</w:t>
      </w:r>
      <w:r>
        <w:rPr>
          <w:sz w:val="28"/>
        </w:rPr>
        <w:t xml:space="preserve"> гражданина Российской Федерации – для ребенка, достигшего возраста 14 лет;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документ, оформленный в соответствии с требованиями законодательства Российской Федерации, подтверждающий полномочия действовать от имени законного представителя.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Для выплаты компе</w:t>
      </w:r>
      <w:r>
        <w:rPr>
          <w:sz w:val="28"/>
        </w:rPr>
        <w:t xml:space="preserve">нсации законный представитель, оплативший путевку, или уполномоченное лицо, кроме документов, указанных в абзацах третьем – </w:t>
      </w:r>
      <w:r>
        <w:rPr>
          <w:rStyle w:val="34"/>
          <w:color w:val="000000"/>
          <w:sz w:val="28"/>
          <w:u w:val="none"/>
        </w:rPr>
        <w:t>шестом</w:t>
      </w:r>
      <w:r>
        <w:rPr>
          <w:sz w:val="28"/>
        </w:rPr>
        <w:t xml:space="preserve"> настоящего пункта, представляет: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заявление с указанием номера открытого в кредитной организации счета з</w:t>
      </w:r>
      <w:r>
        <w:rPr>
          <w:sz w:val="28"/>
        </w:rPr>
        <w:t>аконного представителя, оплатившего путевку, для перечисления компенсации;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подлинник документа, подтверждающего факт оплаты путевки (кассовый чек, отпечатанный контрольно-кассовой техникой; при осуществлении кассовой операции через кредитную организацию, п</w:t>
      </w:r>
      <w:r>
        <w:rPr>
          <w:sz w:val="28"/>
        </w:rPr>
        <w:t>латежный терминал, банкомат – квитанция, либо платежное поручение, либо чек, либо чек-ордер, либо иной документ, выданный кредитной организацией, платежным терминалом, банкоматом);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подлинник договора, заключенного законным представителем, оплатившем путевк</w:t>
      </w:r>
      <w:r>
        <w:rPr>
          <w:sz w:val="28"/>
        </w:rPr>
        <w:t>у, с юридическим лицом или индивидуальным предпринимателем, осуществляющим реализацию путевок (или оказание услуг) для детей в оздоровительный или санаторный лагерь (или подлинник договора оферты, содержащий подписи сторон и позволяющий идентифицировать за</w:t>
      </w:r>
      <w:r>
        <w:rPr>
          <w:sz w:val="28"/>
        </w:rPr>
        <w:t>конного представителя и ребенка, в отношении которого действует законный представитель);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 xml:space="preserve">подлинник обратного талона к путевке (в случае отсутствия – подлинник письма на бланке организации, предоставившей ребенку услуги по отдыху и оздоровлению детей, </w:t>
      </w:r>
      <w:r>
        <w:rPr>
          <w:sz w:val="28"/>
        </w:rPr>
        <w:t>подписанного руководителем организации (иным лицом, уполномоченным на его подписание), с указанием сроков оказания услуги, фамилии, имени и отчества ребенка, года рождения ребенка, стоимости оплаченной услуги).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В случае частичной оплаты законным представит</w:t>
      </w:r>
      <w:r>
        <w:rPr>
          <w:sz w:val="28"/>
        </w:rPr>
        <w:t>елем путевки, закупаемой с привлечением средств местного бюджета и средств организаций, вместо подлинника обратного талона к путевке представляются следующие документы: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подлинник письма на бланке организации, подписанного руководителем организации (иным ли</w:t>
      </w:r>
      <w:r>
        <w:rPr>
          <w:sz w:val="28"/>
        </w:rPr>
        <w:t>цом, уполномоченным на его подписание), закупившей и частично оплатившей стоимость путевки, содержащего информацию о наименовании организации и месте нахождения оригинала обратного талона к путевке;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копия обратного талона к путевке (в случае отсутствия коп</w:t>
      </w:r>
      <w:r>
        <w:rPr>
          <w:sz w:val="28"/>
        </w:rPr>
        <w:t>ии обратного талона к путевке – подлинник письма на бланке организации, предоставившей ребенку услуги по отдыху и оздоровлению детей, подписанного руководителем организации (иным лицом, уполномоченным на его подписание), с указанием сроков оказания услуги,</w:t>
      </w:r>
      <w:r>
        <w:rPr>
          <w:sz w:val="28"/>
        </w:rPr>
        <w:t xml:space="preserve"> фамилии, имени и отчества ребенка, года рождения ребенка, стоимости оплаченной услуги).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Министерство общего и профессионального образования Ростовской области запрашивает у органов, предоставляющих государственные услуги, органов, предоставляющих муниципа</w:t>
      </w:r>
      <w:r>
        <w:rPr>
          <w:sz w:val="28"/>
        </w:rPr>
        <w:t>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 предоставлении государственных и муниципальных услуг, в порядке межведо</w:t>
      </w:r>
      <w:r>
        <w:rPr>
          <w:sz w:val="28"/>
        </w:rPr>
        <w:t xml:space="preserve">мственного взаимодействия, осуществляемого </w:t>
      </w:r>
      <w:r>
        <w:rPr>
          <w:sz w:val="28"/>
        </w:rPr>
        <w:lastRenderedPageBreak/>
        <w:t>при предоставлении государственных и муниципальных услуг, следующие сведения и (или) документы: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о государственной регистрации рождения ребенка, содержащиеся </w:t>
      </w:r>
      <w:r>
        <w:br/>
      </w:r>
      <w:r>
        <w:rPr>
          <w:sz w:val="28"/>
        </w:rPr>
        <w:t>в ЕГР ЗАГС, – для ребенка, не достигшего возраста 14 ле</w:t>
      </w:r>
      <w:r>
        <w:rPr>
          <w:sz w:val="28"/>
        </w:rPr>
        <w:t>т;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документ, подтверждающий статус ребенка-сироты и ребенка, оставшегося без попечения родителей, находящегося под опекой или воспитывающегося в приемной семье;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rStyle w:val="34"/>
          <w:color w:val="000000"/>
          <w:sz w:val="28"/>
          <w:u w:val="none"/>
        </w:rPr>
        <w:t>справк</w:t>
      </w:r>
      <w:r>
        <w:rPr>
          <w:sz w:val="28"/>
        </w:rPr>
        <w:t>у по</w:t>
      </w:r>
      <w:r>
        <w:rPr>
          <w:sz w:val="28"/>
        </w:rPr>
        <w:t xml:space="preserve"> форме № 070/у, выданную не позднее даты заезда ребенка в лагерь, – для предоставлении путевки в санаторный лагерь.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Законный представитель вправе по своей инициативе представить в министерство общего и профессионального образования Ростовской области сведе</w:t>
      </w:r>
      <w:r>
        <w:rPr>
          <w:sz w:val="28"/>
        </w:rPr>
        <w:t>ния, указанные в абзацах шестнадцатом – восемнадцатом настоящего пункта.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13. Родитель (законный представитель) несет ответственность за достоверность сведений, указанных в заявлении о предоставлении бесплатной путевки (выплате компенсации), в соответствии </w:t>
      </w:r>
      <w:r>
        <w:rPr>
          <w:sz w:val="28"/>
        </w:rPr>
        <w:t>с действующим законодательством.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14. Основаниями для отказа в приеме заявления о предоставлении бесплатной путевки (выплате компенсации) являются: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непредставление (представление не в полном объеме) документов, необходимых для  предоставления бесплатной пут</w:t>
      </w:r>
      <w:r>
        <w:rPr>
          <w:sz w:val="28"/>
        </w:rPr>
        <w:t>евки (выплаты компенсации), указанных в пунктах 11, 12 настоящего Положения, которые заявитель должен представить самостоятельно;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наличие не заверенных в установленном порядке исправлений, дописок и подчисток в представленных документах;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непредставление до</w:t>
      </w:r>
      <w:r>
        <w:rPr>
          <w:sz w:val="28"/>
        </w:rPr>
        <w:t xml:space="preserve">кументов, подтверждающих факт оплаты лично родителем (законным представителем) стоимости путевки (полной </w:t>
      </w:r>
      <w:r>
        <w:rPr>
          <w:sz w:val="28"/>
        </w:rPr>
        <w:br/>
        <w:t>или частичной);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подача заявления лицом, не имеющим полномочий действовать от имени родителя (законного представителя);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представление родителем (законн</w:t>
      </w:r>
      <w:r>
        <w:rPr>
          <w:sz w:val="28"/>
        </w:rPr>
        <w:t>ым представителем) документов, не позволяющих в полном объеме использовать содержащиеся в документах информацию и сведения для предоставления бесплатной путевки и (или) выплаты компенсации;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представление родителем (законным представителем) документов, утра</w:t>
      </w:r>
      <w:r>
        <w:rPr>
          <w:sz w:val="28"/>
        </w:rPr>
        <w:t>тивших силу на дату подачи заявления о предоставлении бесплатной путевки (выплате компенсации) (документы, удостоверяющие личность, документы, подтверждающие полномочия представителя действовать от имени законного представителя);</w:t>
      </w:r>
    </w:p>
    <w:p w:rsidR="00FD2FAE" w:rsidRDefault="00821B8B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неполное, недостоверное, н</w:t>
      </w:r>
      <w:r>
        <w:rPr>
          <w:sz w:val="28"/>
        </w:rPr>
        <w:t>еправильное заполнение обязательных полей заявления.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15. В случае отказа в приеме заявления  о предоставлении бесплатной путевки (выплате ко</w:t>
      </w:r>
      <w:r>
        <w:rPr>
          <w:sz w:val="28"/>
        </w:rPr>
        <w:t xml:space="preserve">мпенсации) или в предоставлении путевки (выплате </w:t>
      </w:r>
      <w:r>
        <w:rPr>
          <w:sz w:val="28"/>
        </w:rPr>
        <w:lastRenderedPageBreak/>
        <w:t>компенсации) родитель (законный представитель) вправе после устранения причин, послуживших основанием для отказа, повторно обратиться с соответствующим заявлением.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16. Основаниями для принятия решения об отк</w:t>
      </w:r>
      <w:r>
        <w:rPr>
          <w:sz w:val="28"/>
        </w:rPr>
        <w:t>азе в предоставлении путевки и (или) выплате компенсации являются: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несоответствие организации, предоставившей ребенку услуги по отдыху и оздоровлению детей, требованиям абзацев седьмого, восьмого пункта 2 настоящего Положения;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 xml:space="preserve">предоставление сведений не в </w:t>
      </w:r>
      <w:r>
        <w:rPr>
          <w:sz w:val="28"/>
        </w:rPr>
        <w:t>полном объеме или недостоверных сведений, выявленных в ходе проверки представленных документов;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представление документов, не соответствующих требованиям, установленным настоящим Положением;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 xml:space="preserve">несоответствие родителя (законного представителя) и (или) ребенка </w:t>
      </w:r>
      <w:r>
        <w:rPr>
          <w:sz w:val="28"/>
        </w:rPr>
        <w:t>требованиям, установленным настоящим Положением и определяющим право на предоставление бесплатной путевки и (или) выплату компенсации.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17. Учет получателей, имеющих право на обеспечение бесплатными путевками, получателей компенсации осуществляют: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министерс</w:t>
      </w:r>
      <w:r>
        <w:rPr>
          <w:sz w:val="28"/>
        </w:rPr>
        <w:t>тво общего и профессионального образования Ростовской области – категорий детей, указанных в абзацах втором, четвертом, пятом пункта 3 настоящего Положения;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 xml:space="preserve">министерство труда и социального развития Ростовской области – категорий детей, указанных в абзаце </w:t>
      </w:r>
      <w:r>
        <w:rPr>
          <w:sz w:val="28"/>
        </w:rPr>
        <w:t>третьем пункта 3 настоящего Положения.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18. Министерство общего и профессионального образования Ростовской области: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пределах выделенных ассигнований проводит в установленном законодательством порядке закупку путевок и заключает государственные контракты с</w:t>
      </w:r>
      <w:r>
        <w:rPr>
          <w:sz w:val="28"/>
        </w:rPr>
        <w:t xml:space="preserve"> поставщиками услуг по отдыху и оздоровлению детей;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направляет в областную МВК предложения по количественному распределению бесплатных путевок для категорий детей, указанных в </w:t>
      </w:r>
      <w:r>
        <w:rPr>
          <w:rStyle w:val="34"/>
          <w:color w:val="000000"/>
          <w:sz w:val="28"/>
          <w:u w:val="none"/>
        </w:rPr>
        <w:t>пункте 3</w:t>
      </w:r>
      <w:r>
        <w:rPr>
          <w:sz w:val="28"/>
        </w:rPr>
        <w:t xml:space="preserve"> настоящего Положения;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осуществляет предоставление </w:t>
      </w:r>
      <w:r>
        <w:rPr>
          <w:sz w:val="28"/>
        </w:rPr>
        <w:t>бесплатных путевок родителям (законным представителям) в течение 30 дней со дня поступления всех документов, указанных в пунктах 11, 12 настоящего Положения, необходимых для представления родителем (законным представителем) самостоятельно для предоставлени</w:t>
      </w:r>
      <w:r>
        <w:rPr>
          <w:sz w:val="28"/>
        </w:rPr>
        <w:t>я бесплатной путевки;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производит выплату компенсации за путевку путем перечисления денежных средств на счета законных представителей, открытые в кредитных организациях, в течение 90 дней со дня поступления всех документов, указанных в пункте 12 настоящего </w:t>
      </w:r>
      <w:r>
        <w:rPr>
          <w:sz w:val="28"/>
        </w:rPr>
        <w:t>Положения, необходимых для представления законным представителем самостоятельно для выплаты компенсации, в пределах доведенных лимитов.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Оплата банковских услуг производится за счет министерства общего и профессионального образования Ростовской области в ра</w:t>
      </w:r>
      <w:r>
        <w:rPr>
          <w:sz w:val="28"/>
        </w:rPr>
        <w:t>змере до одного процента от зачисленной суммы.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 xml:space="preserve">19. Суммы компенсаций, излишне выплаченные законному представителю в результате предоставления документов с заведомо неверными сведениями, </w:t>
      </w:r>
      <w:r>
        <w:rPr>
          <w:sz w:val="28"/>
        </w:rPr>
        <w:lastRenderedPageBreak/>
        <w:t>сокрытия данных, влияющих на право назначения компенсации и ее размер,</w:t>
      </w:r>
      <w:r>
        <w:rPr>
          <w:sz w:val="28"/>
        </w:rPr>
        <w:t xml:space="preserve"> подлежат возврату законным представителем в министерство общего и профессионального образования Ростовской области в добровольном порядке на основании его уведомления.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В случае отказа законным представителем в добровольном порядке возвратить излишне получ</w:t>
      </w:r>
      <w:r>
        <w:rPr>
          <w:sz w:val="28"/>
        </w:rPr>
        <w:t>енные средства они подлежат взысканию министерством общего и профессионального образования Ростовской области в судебном порядке в соответствии с законодательством Российской Федерации.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20. Областная МВК рассматривает и утверждает предложения по распределе</w:t>
      </w:r>
      <w:r>
        <w:rPr>
          <w:sz w:val="28"/>
        </w:rPr>
        <w:t>нию бесплатных путевок, представленные министерством общего и профессионального образования Ростовской области. Протокол заседания областной МВК направляется для исполнения в министерство общего и профессионального образования Ростовской области. </w:t>
      </w:r>
    </w:p>
    <w:p w:rsidR="00FD2FAE" w:rsidRDefault="00821B8B">
      <w:pPr>
        <w:ind w:firstLine="709"/>
        <w:jc w:val="both"/>
        <w:rPr>
          <w:sz w:val="28"/>
          <w:highlight w:val="yellow"/>
        </w:rPr>
      </w:pPr>
      <w:r>
        <w:rPr>
          <w:sz w:val="28"/>
        </w:rPr>
        <w:t>21. Спор</w:t>
      </w:r>
      <w:r>
        <w:rPr>
          <w:sz w:val="28"/>
        </w:rPr>
        <w:t>ы по вопросам назначения мер социальной поддержки по обеспечению отдыха и оздоровления детей разрешаются в порядке, установленном законодательством Российской Федерации.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 xml:space="preserve">22. Списки детей, получивших бесплатные путевки, обратные талоны к путевкам, списки и </w:t>
      </w:r>
      <w:r>
        <w:rPr>
          <w:sz w:val="28"/>
        </w:rPr>
        <w:t>документы законных представителей, получивших компенсацию, хранятся в министерстве общего и профессионального образования Ростовской области в течение 5 лет.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23. Бухгалтерская и статистическая отчетность об использовании средств областного бюджета на предо</w:t>
      </w:r>
      <w:r>
        <w:rPr>
          <w:sz w:val="28"/>
        </w:rPr>
        <w:t>ставление мер социальной поддержки по обеспечению отдыха и оздоровления детей представляется министерством общего и профессионального образования Ростовской области в установленном порядке.</w:t>
      </w:r>
    </w:p>
    <w:p w:rsidR="00FD2FAE" w:rsidRDefault="00FD2FAE">
      <w:pPr>
        <w:ind w:right="5551"/>
        <w:rPr>
          <w:sz w:val="28"/>
        </w:rPr>
      </w:pPr>
    </w:p>
    <w:p w:rsidR="00FD2FAE" w:rsidRDefault="00FD2FAE">
      <w:pPr>
        <w:ind w:right="5551"/>
        <w:rPr>
          <w:sz w:val="28"/>
        </w:rPr>
      </w:pPr>
    </w:p>
    <w:p w:rsidR="00FD2FAE" w:rsidRDefault="00FD2FAE">
      <w:pPr>
        <w:ind w:right="5551"/>
        <w:rPr>
          <w:sz w:val="28"/>
        </w:rPr>
      </w:pPr>
    </w:p>
    <w:p w:rsidR="00FD2FAE" w:rsidRDefault="00821B8B">
      <w:pPr>
        <w:ind w:right="5551"/>
        <w:jc w:val="center"/>
        <w:rPr>
          <w:sz w:val="28"/>
        </w:rPr>
      </w:pPr>
      <w:r>
        <w:rPr>
          <w:sz w:val="28"/>
        </w:rPr>
        <w:t>Начальник управления</w:t>
      </w:r>
    </w:p>
    <w:p w:rsidR="00FD2FAE" w:rsidRDefault="00821B8B">
      <w:pPr>
        <w:ind w:right="5551"/>
        <w:jc w:val="center"/>
        <w:rPr>
          <w:sz w:val="28"/>
        </w:rPr>
      </w:pPr>
      <w:r>
        <w:rPr>
          <w:sz w:val="28"/>
        </w:rPr>
        <w:t>документационного обеспечения</w:t>
      </w:r>
    </w:p>
    <w:p w:rsidR="00FD2FAE" w:rsidRDefault="00821B8B">
      <w:pPr>
        <w:rPr>
          <w:sz w:val="28"/>
        </w:rPr>
      </w:pPr>
      <w:r>
        <w:rPr>
          <w:sz w:val="28"/>
        </w:rPr>
        <w:t>Правительства Ростовской области                                                          В.В. Лозин</w:t>
      </w:r>
    </w:p>
    <w:p w:rsidR="00FD2FAE" w:rsidRDefault="00FD2FAE">
      <w:pPr>
        <w:ind w:right="27"/>
        <w:rPr>
          <w:sz w:val="28"/>
        </w:rPr>
      </w:pPr>
    </w:p>
    <w:p w:rsidR="00FD2FAE" w:rsidRDefault="00821B8B">
      <w:pPr>
        <w:ind w:right="27"/>
        <w:rPr>
          <w:sz w:val="28"/>
        </w:rPr>
      </w:pPr>
      <w:r>
        <w:br w:type="page"/>
      </w:r>
    </w:p>
    <w:p w:rsidR="00FD2FAE" w:rsidRDefault="00821B8B">
      <w:pPr>
        <w:ind w:left="6236"/>
        <w:jc w:val="center"/>
        <w:outlineLvl w:val="0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FD2FAE" w:rsidRDefault="00821B8B">
      <w:pPr>
        <w:ind w:left="6236"/>
        <w:jc w:val="center"/>
        <w:rPr>
          <w:sz w:val="28"/>
        </w:rPr>
      </w:pPr>
      <w:r>
        <w:rPr>
          <w:sz w:val="28"/>
        </w:rPr>
        <w:t>к постановлению</w:t>
      </w:r>
    </w:p>
    <w:p w:rsidR="00FD2FAE" w:rsidRDefault="00821B8B">
      <w:pPr>
        <w:ind w:left="6236"/>
        <w:jc w:val="center"/>
        <w:rPr>
          <w:sz w:val="28"/>
        </w:rPr>
      </w:pPr>
      <w:r>
        <w:rPr>
          <w:sz w:val="28"/>
        </w:rPr>
        <w:t>Правительства</w:t>
      </w:r>
    </w:p>
    <w:p w:rsidR="00FD2FAE" w:rsidRDefault="00821B8B">
      <w:pPr>
        <w:ind w:left="6236"/>
        <w:jc w:val="center"/>
        <w:rPr>
          <w:sz w:val="28"/>
        </w:rPr>
      </w:pPr>
      <w:r>
        <w:rPr>
          <w:sz w:val="28"/>
        </w:rPr>
        <w:t>Ростовской области</w:t>
      </w:r>
    </w:p>
    <w:p w:rsidR="00FD2FAE" w:rsidRDefault="00821B8B">
      <w:pPr>
        <w:ind w:left="6236"/>
        <w:jc w:val="center"/>
        <w:rPr>
          <w:sz w:val="28"/>
        </w:rPr>
      </w:pPr>
      <w:r>
        <w:rPr>
          <w:sz w:val="28"/>
        </w:rPr>
        <w:t>от 14.01.2025</w:t>
      </w:r>
      <w:r>
        <w:rPr>
          <w:sz w:val="28"/>
        </w:rPr>
        <w:t xml:space="preserve"> № 19</w:t>
      </w:r>
    </w:p>
    <w:p w:rsidR="00FD2FAE" w:rsidRDefault="00FD2FAE">
      <w:pPr>
        <w:jc w:val="center"/>
        <w:rPr>
          <w:sz w:val="28"/>
        </w:rPr>
      </w:pPr>
    </w:p>
    <w:p w:rsidR="00FD2FAE" w:rsidRDefault="00821B8B">
      <w:pPr>
        <w:pStyle w:val="ConsPlusTitle"/>
        <w:jc w:val="center"/>
        <w:rPr>
          <w:rFonts w:ascii="Times New Roman" w:hAnsi="Times New Roman"/>
          <w:b w:val="0"/>
          <w:sz w:val="28"/>
        </w:rPr>
      </w:pPr>
      <w:bookmarkStart w:id="15" w:name="P219"/>
      <w:bookmarkEnd w:id="15"/>
      <w:r>
        <w:rPr>
          <w:rFonts w:ascii="Times New Roman" w:hAnsi="Times New Roman"/>
          <w:b w:val="0"/>
          <w:sz w:val="28"/>
        </w:rPr>
        <w:t>ПЕРЕЧЕНЬ</w:t>
      </w:r>
    </w:p>
    <w:p w:rsidR="00FD2FAE" w:rsidRDefault="00821B8B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постановлений Правительства </w:t>
      </w:r>
    </w:p>
    <w:p w:rsidR="00FD2FAE" w:rsidRDefault="00821B8B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Ростовской области, признан</w:t>
      </w:r>
      <w:r>
        <w:rPr>
          <w:rFonts w:ascii="Times New Roman" w:hAnsi="Times New Roman"/>
          <w:b w:val="0"/>
          <w:sz w:val="28"/>
        </w:rPr>
        <w:t>ных утратившими силу</w:t>
      </w:r>
    </w:p>
    <w:p w:rsidR="00FD2FAE" w:rsidRDefault="00FD2FAE">
      <w:pPr>
        <w:ind w:firstLine="709"/>
        <w:jc w:val="both"/>
        <w:rPr>
          <w:sz w:val="28"/>
        </w:rPr>
      </w:pP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1. Постановление Правительства Ростовской области от 24.11.2011 № 157 «Об утверждении Положения о порядке оздоровления детей, находящихся в трудной жизненной ситуации, за счет средств областного бюджета».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2. Пункт 1 приложения к поста</w:t>
      </w:r>
      <w:r>
        <w:rPr>
          <w:sz w:val="28"/>
        </w:rPr>
        <w:t>новлению Правительства Ростовской области от 11.03.2012 № 164 «О внесении изменений в отдельные постановления Правительства Ростовской области».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 Постановление Правительства Ростовской области от 31.07.2014 № 533 «О внесении изменений в постановление Пра</w:t>
      </w:r>
      <w:r>
        <w:rPr>
          <w:sz w:val="28"/>
        </w:rPr>
        <w:t>вительства Ростовской области от 24.11.2011 № 157».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4. Пункт 1 приложения к постановлению Правительства Ростовской области от 02.03.2015 № 129 «О внесении изменений в некоторые правовые акты Правительства Ростовской области».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5. Постановление Правительства</w:t>
      </w:r>
      <w:r>
        <w:rPr>
          <w:sz w:val="28"/>
        </w:rPr>
        <w:t xml:space="preserve"> Ростовской области от 29.06.2016 № 441 «О внесении изменения в постановление Правительства Ростовской области от 24.11.2011 № 157».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6. Пункт 2 приложения к постановлению Правительства Ростовской области от 15.03.2017 № 185 «О внесении изменений в некоторы</w:t>
      </w:r>
      <w:r>
        <w:rPr>
          <w:sz w:val="28"/>
        </w:rPr>
        <w:t>е постановления Правительства Ростовской области».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7. Пункт 2 приложения к постановлению Правительства Ростовской области от 05.07.2017 № 482 «О внесении изменений в некоторые постановления Правительства Ростовской области».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8. Пункт 3 приложения к </w:t>
      </w:r>
      <w:r>
        <w:rPr>
          <w:sz w:val="28"/>
        </w:rPr>
        <w:t>постановлению Правительства Ростовской области от 30.05.2019 № 386 «О внесении изменений в некоторые постановления Правительства Ростовской области».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9. Пункт 3 приложения к постановлению Правительства Ростовской области от 26.10.2020 № 131 «О внесении изм</w:t>
      </w:r>
      <w:r>
        <w:rPr>
          <w:sz w:val="28"/>
        </w:rPr>
        <w:t>енений в некоторые постановления Правительства Ростовской области».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10. Пункт 3 приложения к постановлению Правительства Ростовской области от 05.04.2021 № 287 «О внесении изменений в некоторые постановления Правительства Ростовской области».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11. Пункт 2 п</w:t>
      </w:r>
      <w:r>
        <w:rPr>
          <w:sz w:val="28"/>
        </w:rPr>
        <w:t>риложения к постановлению Правительства Ростовской области от 09.08.2021 № 62 «О внесении изменений в некоторые постановления Правительства Ростовской области».</w:t>
      </w:r>
    </w:p>
    <w:p w:rsidR="00FD2FAE" w:rsidRDefault="00821B8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12. Пункт 2 приложения к постановлению Правительства Ростовской области от 02.11.2021 № 910 «О </w:t>
      </w:r>
      <w:r>
        <w:rPr>
          <w:sz w:val="28"/>
        </w:rPr>
        <w:t>внесении изменений в некоторые постановления Правительства Ростовской области».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13. Пункт 1 приложения к постановлению Правительства Ростовской области от 14.07.2022 № 598 «О внесении изменений в некоторые постановления Правительства Ростовской области».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4. Пункт 1 приложения к постановлению Правительства Ростовской области от 26.06.2023 № 475 «О внесении изменений в некоторые постановления Правительства Ростовской области».</w:t>
      </w:r>
    </w:p>
    <w:p w:rsidR="00FD2FAE" w:rsidRDefault="00821B8B">
      <w:pPr>
        <w:ind w:firstLine="709"/>
        <w:jc w:val="both"/>
        <w:rPr>
          <w:sz w:val="28"/>
        </w:rPr>
      </w:pPr>
      <w:r>
        <w:rPr>
          <w:sz w:val="28"/>
        </w:rPr>
        <w:t>15. Пункт 1 приложения к постановлению Правительства Ростовской области от 10.06.2</w:t>
      </w:r>
      <w:r>
        <w:rPr>
          <w:sz w:val="28"/>
        </w:rPr>
        <w:t>024 № 398 «О внесении изменений в некоторые постановления Правительства Ростовской области».</w:t>
      </w:r>
    </w:p>
    <w:p w:rsidR="00FD2FAE" w:rsidRDefault="00FD2FAE">
      <w:pPr>
        <w:ind w:firstLine="709"/>
        <w:jc w:val="both"/>
        <w:rPr>
          <w:sz w:val="28"/>
        </w:rPr>
      </w:pPr>
    </w:p>
    <w:p w:rsidR="00FD2FAE" w:rsidRDefault="00FD2FAE">
      <w:pPr>
        <w:rPr>
          <w:sz w:val="28"/>
        </w:rPr>
      </w:pPr>
    </w:p>
    <w:p w:rsidR="00FD2FAE" w:rsidRDefault="00FD2FAE">
      <w:pPr>
        <w:rPr>
          <w:sz w:val="28"/>
        </w:rPr>
      </w:pPr>
    </w:p>
    <w:p w:rsidR="00FD2FAE" w:rsidRDefault="00821B8B">
      <w:pPr>
        <w:ind w:right="5551"/>
        <w:jc w:val="center"/>
        <w:rPr>
          <w:sz w:val="28"/>
        </w:rPr>
      </w:pPr>
      <w:r>
        <w:rPr>
          <w:sz w:val="28"/>
        </w:rPr>
        <w:t>Начальник управления</w:t>
      </w:r>
    </w:p>
    <w:p w:rsidR="00FD2FAE" w:rsidRDefault="00821B8B">
      <w:pPr>
        <w:ind w:right="5551"/>
        <w:jc w:val="center"/>
        <w:rPr>
          <w:sz w:val="28"/>
        </w:rPr>
      </w:pPr>
      <w:r>
        <w:rPr>
          <w:sz w:val="28"/>
        </w:rPr>
        <w:t>документационного обеспечения</w:t>
      </w:r>
    </w:p>
    <w:p w:rsidR="00FD2FAE" w:rsidRDefault="00821B8B">
      <w:pPr>
        <w:rPr>
          <w:sz w:val="28"/>
        </w:rPr>
      </w:pPr>
      <w:r>
        <w:rPr>
          <w:sz w:val="28"/>
        </w:rPr>
        <w:t>Правительства Ростовской области                                                          В.В. Лозин</w:t>
      </w:r>
    </w:p>
    <w:p w:rsidR="00FD2FAE" w:rsidRDefault="00FD2FAE">
      <w:pPr>
        <w:ind w:right="5551"/>
        <w:jc w:val="center"/>
        <w:rPr>
          <w:sz w:val="28"/>
        </w:rPr>
      </w:pPr>
      <w:bookmarkStart w:id="16" w:name="_GoBack"/>
      <w:bookmarkEnd w:id="16"/>
    </w:p>
    <w:sectPr w:rsidR="00FD2FAE">
      <w:headerReference w:type="default" r:id="rId7"/>
      <w:footerReference w:type="first" r:id="rId8"/>
      <w:pgSz w:w="11908" w:h="1684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1B8B">
      <w:r>
        <w:separator/>
      </w:r>
    </w:p>
  </w:endnote>
  <w:endnote w:type="continuationSeparator" w:id="0">
    <w:p w:rsidR="00000000" w:rsidRDefault="0082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AE" w:rsidRDefault="00821B8B">
    <w:r>
      <w:t>deloweb\ppo105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1B8B">
      <w:r>
        <w:separator/>
      </w:r>
    </w:p>
  </w:footnote>
  <w:footnote w:type="continuationSeparator" w:id="0">
    <w:p w:rsidR="00000000" w:rsidRDefault="00821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AE" w:rsidRDefault="00821B8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7</w:t>
    </w:r>
    <w:r>
      <w:fldChar w:fldCharType="end"/>
    </w:r>
  </w:p>
  <w:p w:rsidR="00FD2FAE" w:rsidRDefault="00FD2FAE">
    <w:pPr>
      <w:jc w:val="center"/>
    </w:pPr>
  </w:p>
  <w:p w:rsidR="00FD2FAE" w:rsidRDefault="00FD2F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AE"/>
    <w:rsid w:val="00821B8B"/>
    <w:rsid w:val="00FD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7F32"/>
  <w15:docId w15:val="{2FBF2F7A-7270-4137-9E6B-CEC024E3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customStyle="1" w:styleId="1e">
    <w:name w:val="Номер страницы1"/>
    <w:basedOn w:val="1c"/>
    <w:link w:val="1f"/>
  </w:style>
  <w:style w:type="character" w:customStyle="1" w:styleId="1f">
    <w:name w:val="Номер страницы1"/>
    <w:basedOn w:val="1d"/>
    <w:link w:val="1e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45">
    <w:name w:val="Гиперссылка4"/>
    <w:link w:val="ab"/>
    <w:rPr>
      <w:color w:val="0000FF"/>
      <w:u w:val="single"/>
    </w:rPr>
  </w:style>
  <w:style w:type="character" w:styleId="ab">
    <w:name w:val="Hyperlink"/>
    <w:link w:val="4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c">
    <w:name w:val="toc 1"/>
    <w:next w:val="a"/>
    <w:link w:val="1fd"/>
    <w:uiPriority w:val="39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Pr>
      <w:rFonts w:ascii="XO Thames" w:hAnsi="XO Thames"/>
      <w:b/>
      <w:sz w:val="28"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46">
    <w:name w:val="Гиперссылка4"/>
    <w:link w:val="47"/>
    <w:rPr>
      <w:color w:val="0000FF"/>
      <w:u w:val="single"/>
    </w:rPr>
  </w:style>
  <w:style w:type="character" w:customStyle="1" w:styleId="47">
    <w:name w:val="Гиперссылка4"/>
    <w:link w:val="46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ff2">
    <w:name w:val="Гиперссылка1"/>
    <w:link w:val="1ff3"/>
    <w:rPr>
      <w:color w:val="0000FF"/>
      <w:u w:val="single"/>
    </w:rPr>
  </w:style>
  <w:style w:type="character" w:customStyle="1" w:styleId="1ff3">
    <w:name w:val="Гиперссылка1"/>
    <w:link w:val="1ff2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ody Text"/>
    <w:basedOn w:val="a"/>
    <w:link w:val="ad"/>
    <w:rPr>
      <w:sz w:val="28"/>
    </w:r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paragraph" w:customStyle="1" w:styleId="55">
    <w:name w:val="Основной шрифт абзаца5"/>
    <w:link w:val="1ff6"/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styleId="af0">
    <w:name w:val="Body Text Indent"/>
    <w:basedOn w:val="a"/>
    <w:link w:val="af1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Pr>
      <w:sz w:val="28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1ffc">
    <w:name w:val="Основной шрифт абзаца1"/>
    <w:link w:val="1ffd"/>
  </w:style>
  <w:style w:type="character" w:customStyle="1" w:styleId="1ffd">
    <w:name w:val="Основной шрифт абзаца1"/>
    <w:link w:val="1ffc"/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3030</Words>
  <Characters>23852</Characters>
  <Application>Microsoft Office Word</Application>
  <DocSecurity>0</DocSecurity>
  <Lines>1037</Lines>
  <Paragraphs>433</Paragraphs>
  <ScaleCrop>false</ScaleCrop>
  <Company/>
  <LinksUpToDate>false</LinksUpToDate>
  <CharactersWithSpaces>26449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2025-01-15T10:53:00Z</dcterms:created>
  <dcterms:modified xsi:type="dcterms:W3CDTF">2025-01-15T10:54:00Z</dcterms:modified>
</cp:coreProperties>
</file>