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E356CDC">
      <w:pPr>
        <w:pStyle w:val="4"/>
        <w:shd w:val="clear" w:color="auto" w:fill="auto"/>
        <w:spacing w:line="240" w:lineRule="auto"/>
        <w:jc w:val="center"/>
        <w:rPr>
          <w:rFonts w:hint="default" w:cs="Times New Roman"/>
          <w:sz w:val="26"/>
          <w:szCs w:val="26"/>
          <w:lang w:val="ru-RU"/>
        </w:rPr>
      </w:pPr>
    </w:p>
    <w:p w14:paraId="55C31053">
      <w:pPr>
        <w:pStyle w:val="4"/>
        <w:shd w:val="clear" w:color="auto" w:fill="auto"/>
        <w:spacing w:line="240" w:lineRule="auto"/>
        <w:jc w:val="center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cs="Times New Roman"/>
          <w:sz w:val="26"/>
          <w:szCs w:val="26"/>
          <w:lang w:val="ru-RU"/>
        </w:rPr>
        <w:t xml:space="preserve">ДОПОЛНИТЕЛЬНОЕ </w:t>
      </w:r>
      <w:r>
        <w:rPr>
          <w:rFonts w:hint="default" w:ascii="Times New Roman" w:hAnsi="Times New Roman" w:cs="Times New Roman"/>
          <w:sz w:val="26"/>
          <w:szCs w:val="26"/>
        </w:rPr>
        <w:t>СОГЛАШЕНИЕ</w:t>
      </w:r>
      <w:r>
        <w:rPr>
          <w:rFonts w:hint="default" w:cs="Times New Roman"/>
          <w:sz w:val="26"/>
          <w:szCs w:val="26"/>
          <w:lang w:val="ru-RU"/>
        </w:rPr>
        <w:t xml:space="preserve"> № 1</w:t>
      </w:r>
    </w:p>
    <w:p w14:paraId="3352C58E">
      <w:pPr>
        <w:pStyle w:val="4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bidi w:val="0"/>
        <w:snapToGrid/>
        <w:spacing w:line="276" w:lineRule="auto"/>
        <w:ind w:firstLine="360"/>
        <w:jc w:val="center"/>
        <w:textAlignment w:val="auto"/>
        <w:rPr>
          <w:rFonts w:hint="default" w:cs="Times New Roman"/>
          <w:b/>
          <w:bCs/>
          <w:sz w:val="28"/>
          <w:szCs w:val="28"/>
          <w:lang w:val="ru-RU"/>
        </w:rPr>
      </w:pPr>
      <w:r>
        <w:rPr>
          <w:rFonts w:hint="default" w:cs="Times New Roman"/>
          <w:b/>
          <w:bCs/>
          <w:sz w:val="26"/>
          <w:szCs w:val="26"/>
          <w:lang w:val="ru-RU"/>
        </w:rPr>
        <w:t xml:space="preserve">к </w:t>
      </w:r>
      <w:r>
        <w:rPr>
          <w:rFonts w:hint="default" w:cs="Times New Roman"/>
          <w:b/>
          <w:bCs/>
          <w:sz w:val="28"/>
          <w:szCs w:val="28"/>
          <w:lang w:val="ru-RU"/>
        </w:rPr>
        <w:t xml:space="preserve">Соглашению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 взаимодействии между Муниципальным автономным учреждением «Многофункциональный центр предоставления государственных и муниципальных услуг Тацинского района» и управлением социальной защиты населения Тацинского района Ростовской области</w:t>
      </w:r>
      <w:r>
        <w:rPr>
          <w:rFonts w:hint="default" w:cs="Times New Roman"/>
          <w:b/>
          <w:bCs/>
          <w:sz w:val="28"/>
          <w:szCs w:val="28"/>
          <w:lang w:val="ru-RU"/>
        </w:rPr>
        <w:t xml:space="preserve"> от 23.04.2019 года</w:t>
      </w:r>
    </w:p>
    <w:p w14:paraId="0C52F77E">
      <w:pPr>
        <w:pStyle w:val="4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bidi w:val="0"/>
        <w:snapToGrid/>
        <w:spacing w:line="276" w:lineRule="auto"/>
        <w:ind w:firstLine="360"/>
        <w:jc w:val="center"/>
        <w:textAlignment w:val="auto"/>
        <w:rPr>
          <w:rFonts w:hint="default" w:cs="Times New Roman"/>
          <w:b/>
          <w:bCs/>
          <w:sz w:val="28"/>
          <w:szCs w:val="28"/>
          <w:lang w:val="ru-RU"/>
        </w:rPr>
      </w:pPr>
    </w:p>
    <w:p w14:paraId="1780F446">
      <w:pPr>
        <w:pStyle w:val="5"/>
        <w:keepNext w:val="0"/>
        <w:keepLines w:val="0"/>
        <w:pageBreakBefore w:val="0"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bidi w:val="0"/>
        <w:snapToGrid/>
        <w:spacing w:line="276" w:lineRule="auto"/>
        <w:jc w:val="both"/>
        <w:textAlignment w:val="auto"/>
        <w:rPr>
          <w:rFonts w:hint="default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ст. Тацинск</w:t>
      </w:r>
      <w:r>
        <w:rPr>
          <w:rFonts w:hint="default" w:cs="Times New Roman"/>
          <w:sz w:val="28"/>
          <w:szCs w:val="28"/>
          <w:lang w:val="ru-RU"/>
        </w:rPr>
        <w:t>ая                                                                                             29 мая 2020 г.</w:t>
      </w:r>
    </w:p>
    <w:p w14:paraId="49256856">
      <w:pPr>
        <w:pStyle w:val="5"/>
        <w:keepNext w:val="0"/>
        <w:keepLines w:val="0"/>
        <w:pageBreakBefore w:val="0"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bidi w:val="0"/>
        <w:snapToGrid/>
        <w:spacing w:line="276" w:lineRule="auto"/>
        <w:jc w:val="both"/>
        <w:textAlignment w:val="auto"/>
        <w:rPr>
          <w:rFonts w:hint="default" w:cs="Times New Roman"/>
          <w:sz w:val="28"/>
          <w:szCs w:val="28"/>
          <w:lang w:val="ru-RU"/>
        </w:rPr>
      </w:pPr>
    </w:p>
    <w:p w14:paraId="0912E9F0"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276" w:lineRule="auto"/>
        <w:ind w:left="0" w:right="0" w:firstLine="851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Муниципальное автономное учреждение «Многофункциональный центр предоставления государственных и муниципальных услуг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Тацинского района»,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именуемый в дальнейшем - МАУ «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МФЦ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Тацинского района»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, в лице директора Лысенко Ивана Васильевича, действующего на основании Устава, утвержденного распоряжением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начальника Отдела имущественных и земельных отношений Администрации Тацинского района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от 0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8 октября 2018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15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, с одной стороны, и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правление социальной защиты населения Тацинского района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Ростовской области, именуемое в дальнейшем - УСЗН Тацинского района Ростовской области,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 лице начальника Цеценко Людмилы Николаевны, действующего на основании Положения, </w:t>
      </w:r>
      <w:r>
        <w:rPr>
          <w:rFonts w:hint="default" w:ascii="Times New Roman" w:hAnsi="Times New Roman" w:cs="Times New Roman"/>
          <w:sz w:val="28"/>
          <w:szCs w:val="28"/>
        </w:rPr>
        <w:t>с другой стороны, именуемые в дальнейшем Стороны, на основании статьи 18 Федерального закона от 27.07.2010 № 210-ФЗ «Об организации предоставления государственных и муниципальных услуг» (далее - Федеральный закон № 210-ФЗ),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постановления Правительства Российской Федерации от 22.12.2012 № 1376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«Об утверждении Правил организации деятельности многофункциональных центров предоставления государственных и муниципальных услуг» (далее - Правила) заключили настоящее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дополнительное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оглашение о нижеследующем.</w:t>
      </w:r>
    </w:p>
    <w:p w14:paraId="47ECE1B0">
      <w:pPr>
        <w:pStyle w:val="4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bidi w:val="0"/>
        <w:snapToGrid/>
        <w:spacing w:line="276" w:lineRule="auto"/>
        <w:ind w:firstLine="36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1. В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оглашение о взаимодействии между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Муниципальным автономным учреждением «Многофункциональный центр предоставления государственных и муниципальных услуг Тацинского района»  и управлением социальной защиты населения Тацинского района Ростовской области от 23.04.2019 года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(далее – Соглашение) внести следующие изменения:</w:t>
      </w:r>
    </w:p>
    <w:p w14:paraId="5B5D86DE"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276" w:lineRule="auto"/>
        <w:ind w:left="0" w:right="0" w:firstLine="851"/>
        <w:jc w:val="both"/>
        <w:textAlignment w:val="auto"/>
        <w:rPr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1.1.  Приложение № 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к Соглашению изложить в редакции согласно Прил</w:t>
      </w:r>
      <w:r>
        <w:rPr>
          <w:rFonts w:ascii="Times New Roman" w:hAnsi="Times New Roman" w:cs="Times New Roman"/>
          <w:sz w:val="28"/>
          <w:szCs w:val="28"/>
        </w:rPr>
        <w:t>ожению № 1 к настоящему дополнительному соглашению.</w:t>
      </w:r>
    </w:p>
    <w:p w14:paraId="16218AA7"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276" w:lineRule="auto"/>
        <w:ind w:left="0" w:right="0" w:firstLine="851"/>
        <w:jc w:val="both"/>
        <w:textAlignment w:val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Дополнить Соглашение Приложением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«Технологическая схема предоставления государственной услуги «Предоставление ежемесячной денежной выплаты на ребенка в возрасте от трех до семи лет включительно» согласно Приложению № 2 к настоящему дополнительному соглашению.</w:t>
      </w:r>
    </w:p>
    <w:p w14:paraId="4E65D2C9"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276" w:lineRule="auto"/>
        <w:ind w:left="0" w:right="0" w:firstLine="851"/>
        <w:jc w:val="both"/>
        <w:textAlignment w:val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остальной части Соглашение оставить без изменений.</w:t>
      </w:r>
    </w:p>
    <w:p w14:paraId="03971D6C"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276" w:lineRule="auto"/>
        <w:ind w:left="0" w:right="0" w:firstLine="851"/>
        <w:jc w:val="both"/>
        <w:textAlignment w:val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момента его подписания Сторонами.</w:t>
      </w:r>
    </w:p>
    <w:p w14:paraId="2FBEED5B"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276" w:lineRule="auto"/>
        <w:ind w:left="0" w:right="0"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Стороны.</w:t>
      </w:r>
    </w:p>
    <w:p w14:paraId="224BDB31"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276" w:lineRule="auto"/>
        <w:ind w:left="0" w:right="0"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061EF602"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276" w:lineRule="auto"/>
        <w:ind w:left="0" w:right="0"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25B71095"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276" w:lineRule="auto"/>
        <w:ind w:left="0" w:right="0"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3FABE6D0"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276" w:lineRule="auto"/>
        <w:ind w:left="0" w:right="0"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page" w:tblpX="1284" w:tblpY="288"/>
        <w:tblOverlap w:val="never"/>
        <w:tblW w:w="10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680"/>
        <w:gridCol w:w="4820"/>
      </w:tblGrid>
      <w:tr w14:paraId="3BCB9FE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B5BCD58"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none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u w:val="none"/>
                <w:lang w:val="ru-RU"/>
              </w:rPr>
              <w:t>СЗН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  <w:lang w:val="ru-RU"/>
              </w:rPr>
              <w:t xml:space="preserve"> Тац</w:t>
            </w:r>
            <w:r>
              <w:rPr>
                <w:rFonts w:ascii="Times New Roman" w:hAnsi="Times New Roman" w:cs="Times New Roman"/>
                <w:sz w:val="28"/>
                <w:szCs w:val="28"/>
                <w:u w:val="none"/>
              </w:rPr>
              <w:t>инского района</w:t>
            </w:r>
          </w:p>
          <w:p w14:paraId="53AD3699"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none"/>
              </w:rPr>
              <w:t xml:space="preserve"> Ростовской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BCD8F0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76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B822AB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МАУ</w:t>
            </w:r>
            <w:r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hint="default" w:ascii="Times New Roman" w:hAnsi="Times New Roman"/>
                <w:color w:val="000000"/>
                <w:sz w:val="28"/>
                <w:szCs w:val="28"/>
                <w:lang w:val="ru-RU"/>
              </w:rPr>
              <w:t xml:space="preserve">ФЦ </w:t>
            </w:r>
            <w:r>
              <w:rPr>
                <w:rFonts w:ascii="Times New Roman" w:hAnsi="Times New Roman"/>
                <w:sz w:val="28"/>
                <w:szCs w:val="28"/>
              </w:rPr>
              <w:t>Тацинского района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14:paraId="33B8D9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nil"/>
            </w:tcBorders>
            <w:vAlign w:val="top"/>
          </w:tcPr>
          <w:p w14:paraId="524CAB8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60" w:line="276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Л.Н. Цеценко</w:t>
            </w:r>
          </w:p>
          <w:p w14:paraId="7C455F0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vertAlign w:val="subscript"/>
              </w:rPr>
              <w:t>( подпись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680" w:type="dxa"/>
            <w:tcBorders>
              <w:top w:val="nil"/>
            </w:tcBorders>
            <w:vAlign w:val="top"/>
          </w:tcPr>
          <w:p w14:paraId="45DD292E"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60" w:line="276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</w:tcBorders>
            <w:vAlign w:val="top"/>
          </w:tcPr>
          <w:p w14:paraId="2321EA7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60" w:line="276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Лысенко</w:t>
            </w:r>
          </w:p>
          <w:p w14:paraId="7834972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76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vertAlign w:val="subscript"/>
              </w:rPr>
              <w:t>( подпись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)</w:t>
            </w:r>
          </w:p>
        </w:tc>
      </w:tr>
      <w:tr w14:paraId="740B66F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vAlign w:val="top"/>
          </w:tcPr>
          <w:p w14:paraId="0C83113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60" w:line="276" w:lineRule="auto"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 20___ г.</w:t>
            </w:r>
          </w:p>
        </w:tc>
        <w:tc>
          <w:tcPr>
            <w:tcW w:w="680" w:type="dxa"/>
            <w:vAlign w:val="top"/>
          </w:tcPr>
          <w:p w14:paraId="172BDC09"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60" w:line="276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top"/>
          </w:tcPr>
          <w:p w14:paraId="467E53A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360" w:line="276" w:lineRule="auto"/>
              <w:jc w:val="center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 20___ г.</w:t>
            </w:r>
          </w:p>
        </w:tc>
      </w:tr>
    </w:tbl>
    <w:p w14:paraId="6D2B67A2">
      <w:pPr>
        <w:pStyle w:val="5"/>
        <w:keepNext w:val="0"/>
        <w:keepLines w:val="0"/>
        <w:pageBreakBefore w:val="0"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bidi w:val="0"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 w14:paraId="18619A84">
      <w:pPr>
        <w:pStyle w:val="5"/>
        <w:keepNext w:val="0"/>
        <w:keepLines w:val="0"/>
        <w:pageBreakBefore w:val="0"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bidi w:val="0"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 w14:paraId="7D3FEEC8">
      <w:pPr>
        <w:pStyle w:val="5"/>
        <w:keepNext w:val="0"/>
        <w:keepLines w:val="0"/>
        <w:pageBreakBefore w:val="0"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bidi w:val="0"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 w14:paraId="44B3053D">
      <w:pPr>
        <w:pStyle w:val="5"/>
        <w:keepNext w:val="0"/>
        <w:keepLines w:val="0"/>
        <w:pageBreakBefore w:val="0"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bidi w:val="0"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 w14:paraId="2DBE4231">
      <w:pPr>
        <w:pStyle w:val="5"/>
        <w:keepNext w:val="0"/>
        <w:keepLines w:val="0"/>
        <w:pageBreakBefore w:val="0"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bidi w:val="0"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 w14:paraId="0696CAA9">
      <w:pPr>
        <w:pStyle w:val="5"/>
        <w:keepNext w:val="0"/>
        <w:keepLines w:val="0"/>
        <w:pageBreakBefore w:val="0"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bidi w:val="0"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 w14:paraId="11241D36">
      <w:pPr>
        <w:pStyle w:val="5"/>
        <w:keepNext w:val="0"/>
        <w:keepLines w:val="0"/>
        <w:pageBreakBefore w:val="0"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bidi w:val="0"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 w14:paraId="4B3E548D">
      <w:pPr>
        <w:pStyle w:val="5"/>
        <w:keepNext w:val="0"/>
        <w:keepLines w:val="0"/>
        <w:pageBreakBefore w:val="0"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bidi w:val="0"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 w14:paraId="3F3015C2">
      <w:pPr>
        <w:pStyle w:val="5"/>
        <w:keepNext w:val="0"/>
        <w:keepLines w:val="0"/>
        <w:pageBreakBefore w:val="0"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bidi w:val="0"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 w14:paraId="7480D9AC">
      <w:pPr>
        <w:pStyle w:val="5"/>
        <w:keepNext w:val="0"/>
        <w:keepLines w:val="0"/>
        <w:pageBreakBefore w:val="0"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bidi w:val="0"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 w14:paraId="3742D39F">
      <w:pPr>
        <w:pStyle w:val="5"/>
        <w:keepNext w:val="0"/>
        <w:keepLines w:val="0"/>
        <w:pageBreakBefore w:val="0"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bidi w:val="0"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 w14:paraId="11CF3A5B">
      <w:pPr>
        <w:pStyle w:val="5"/>
        <w:keepNext w:val="0"/>
        <w:keepLines w:val="0"/>
        <w:pageBreakBefore w:val="0"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bidi w:val="0"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 w14:paraId="6EBDC820">
      <w:pPr>
        <w:pStyle w:val="5"/>
        <w:keepNext w:val="0"/>
        <w:keepLines w:val="0"/>
        <w:pageBreakBefore w:val="0"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bidi w:val="0"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 w14:paraId="065C402F">
      <w:pPr>
        <w:pStyle w:val="5"/>
        <w:keepNext w:val="0"/>
        <w:keepLines w:val="0"/>
        <w:pageBreakBefore w:val="0"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bidi w:val="0"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 w14:paraId="48F65117">
      <w:pPr>
        <w:pStyle w:val="5"/>
        <w:keepNext w:val="0"/>
        <w:keepLines w:val="0"/>
        <w:pageBreakBefore w:val="0"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bidi w:val="0"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 w14:paraId="78CB82BC">
      <w:pPr>
        <w:pStyle w:val="5"/>
        <w:keepNext w:val="0"/>
        <w:keepLines w:val="0"/>
        <w:pageBreakBefore w:val="0"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bidi w:val="0"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 w14:paraId="53E3A280">
      <w:pPr>
        <w:pStyle w:val="5"/>
        <w:keepNext w:val="0"/>
        <w:keepLines w:val="0"/>
        <w:pageBreakBefore w:val="0"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bidi w:val="0"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 w14:paraId="5E4C9ACC">
      <w:pPr>
        <w:pStyle w:val="5"/>
        <w:keepNext w:val="0"/>
        <w:keepLines w:val="0"/>
        <w:pageBreakBefore w:val="0"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bidi w:val="0"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 w14:paraId="58C7A94D">
      <w:pPr>
        <w:pStyle w:val="5"/>
        <w:keepNext w:val="0"/>
        <w:keepLines w:val="0"/>
        <w:pageBreakBefore w:val="0"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bidi w:val="0"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 w14:paraId="5FD7854E">
      <w:pPr>
        <w:pStyle w:val="5"/>
        <w:numPr>
          <w:ilvl w:val="0"/>
          <w:numId w:val="0"/>
        </w:numPr>
        <w:shd w:val="clear" w:color="auto" w:fill="auto"/>
        <w:tabs>
          <w:tab w:val="left" w:pos="6720"/>
        </w:tabs>
        <w:wordWrap w:val="0"/>
        <w:spacing w:line="322" w:lineRule="exact"/>
        <w:ind w:firstLine="700" w:firstLineChars="0"/>
        <w:jc w:val="right"/>
        <w:rPr>
          <w:sz w:val="26"/>
          <w:szCs w:val="26"/>
          <w:lang w:val="ru-RU"/>
        </w:rPr>
      </w:pPr>
      <w:bookmarkStart w:id="0" w:name="_GoBack"/>
      <w:bookmarkEnd w:id="0"/>
      <w:r>
        <w:rPr>
          <w:sz w:val="26"/>
          <w:szCs w:val="26"/>
          <w:lang w:val="ru-RU"/>
        </w:rPr>
        <w:t>Приложение № 1</w:t>
      </w:r>
    </w:p>
    <w:p w14:paraId="0C5B891E">
      <w:pPr>
        <w:pStyle w:val="5"/>
        <w:numPr>
          <w:ilvl w:val="0"/>
          <w:numId w:val="0"/>
        </w:numPr>
        <w:shd w:val="clear" w:color="auto" w:fill="auto"/>
        <w:tabs>
          <w:tab w:val="left" w:pos="6720"/>
        </w:tabs>
        <w:wordWrap w:val="0"/>
        <w:spacing w:line="322" w:lineRule="exact"/>
        <w:ind w:firstLine="700" w:firstLineChars="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к дополнительному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соглашению</w:t>
      </w:r>
    </w:p>
    <w:p w14:paraId="22749922">
      <w:pPr>
        <w:pStyle w:val="5"/>
        <w:numPr>
          <w:ilvl w:val="0"/>
          <w:numId w:val="0"/>
        </w:numPr>
        <w:shd w:val="clear" w:color="auto" w:fill="auto"/>
        <w:tabs>
          <w:tab w:val="left" w:pos="6720"/>
        </w:tabs>
        <w:wordWrap w:val="0"/>
        <w:spacing w:line="322" w:lineRule="exact"/>
        <w:ind w:firstLine="700" w:firstLineChars="0"/>
        <w:jc w:val="right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>
        <w:rPr>
          <w:rFonts w:hint="default"/>
          <w:sz w:val="26"/>
          <w:szCs w:val="26"/>
          <w:lang w:val="ru-RU"/>
        </w:rPr>
        <w:t>29.05.2020</w:t>
      </w:r>
      <w:r>
        <w:rPr>
          <w:sz w:val="26"/>
          <w:szCs w:val="26"/>
          <w:lang w:val="ru-RU"/>
        </w:rPr>
        <w:t xml:space="preserve"> № </w:t>
      </w:r>
      <w:r>
        <w:rPr>
          <w:rFonts w:hint="default"/>
          <w:sz w:val="26"/>
          <w:szCs w:val="26"/>
          <w:lang w:val="ru-RU"/>
        </w:rPr>
        <w:t>1</w:t>
      </w:r>
    </w:p>
    <w:p w14:paraId="090ED284">
      <w:pPr>
        <w:pStyle w:val="5"/>
        <w:numPr>
          <w:ilvl w:val="0"/>
          <w:numId w:val="0"/>
        </w:numPr>
        <w:shd w:val="clear" w:color="auto" w:fill="auto"/>
        <w:tabs>
          <w:tab w:val="left" w:pos="6720"/>
        </w:tabs>
        <w:wordWrap/>
        <w:spacing w:line="322" w:lineRule="exact"/>
        <w:ind w:firstLine="700" w:firstLineChars="0"/>
        <w:jc w:val="right"/>
        <w:rPr>
          <w:sz w:val="26"/>
          <w:szCs w:val="26"/>
          <w:lang w:val="ru-RU"/>
        </w:rPr>
      </w:pPr>
    </w:p>
    <w:p w14:paraId="6141BFBF">
      <w:pPr>
        <w:pStyle w:val="5"/>
        <w:numPr>
          <w:ilvl w:val="0"/>
          <w:numId w:val="0"/>
        </w:numPr>
        <w:shd w:val="clear" w:color="auto" w:fill="auto"/>
        <w:tabs>
          <w:tab w:val="left" w:pos="6720"/>
        </w:tabs>
        <w:wordWrap w:val="0"/>
        <w:spacing w:line="322" w:lineRule="exact"/>
        <w:ind w:firstLine="700" w:firstLineChars="0"/>
        <w:jc w:val="right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Приложение</w:t>
      </w:r>
      <w:r>
        <w:rPr>
          <w:rFonts w:hint="default"/>
          <w:sz w:val="26"/>
          <w:szCs w:val="26"/>
          <w:lang w:val="ru-RU"/>
        </w:rPr>
        <w:t xml:space="preserve"> № 1</w:t>
      </w:r>
    </w:p>
    <w:p w14:paraId="48A6DF54">
      <w:pPr>
        <w:pStyle w:val="5"/>
        <w:numPr>
          <w:ilvl w:val="0"/>
          <w:numId w:val="0"/>
        </w:numPr>
        <w:shd w:val="clear" w:color="auto" w:fill="auto"/>
        <w:tabs>
          <w:tab w:val="left" w:pos="6720"/>
        </w:tabs>
        <w:wordWrap w:val="0"/>
        <w:spacing w:line="322" w:lineRule="exact"/>
        <w:ind w:firstLine="700" w:firstLineChars="0"/>
        <w:jc w:val="right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 xml:space="preserve">к Соглашению от 23.04.2019 № 1 </w:t>
      </w:r>
    </w:p>
    <w:p w14:paraId="39A0F12F">
      <w:pPr>
        <w:pStyle w:val="5"/>
        <w:shd w:val="clear" w:color="auto" w:fill="auto"/>
        <w:tabs>
          <w:tab w:val="left" w:pos="6720"/>
        </w:tabs>
        <w:spacing w:line="317" w:lineRule="exact"/>
        <w:jc w:val="both"/>
        <w:rPr>
          <w:sz w:val="26"/>
          <w:szCs w:val="26"/>
        </w:rPr>
      </w:pPr>
    </w:p>
    <w:p w14:paraId="612409BD">
      <w:pPr>
        <w:pStyle w:val="5"/>
        <w:shd w:val="clear" w:color="auto" w:fill="auto"/>
        <w:tabs>
          <w:tab w:val="left" w:pos="6720"/>
        </w:tabs>
        <w:spacing w:line="317" w:lineRule="exact"/>
        <w:jc w:val="both"/>
        <w:rPr>
          <w:sz w:val="26"/>
          <w:szCs w:val="26"/>
        </w:rPr>
      </w:pPr>
    </w:p>
    <w:p w14:paraId="6BA4293F">
      <w:pPr>
        <w:pStyle w:val="5"/>
        <w:shd w:val="clear" w:color="auto" w:fill="auto"/>
        <w:tabs>
          <w:tab w:val="left" w:pos="6720"/>
        </w:tabs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государственных услуг </w:t>
      </w:r>
      <w:r>
        <w:rPr>
          <w:sz w:val="26"/>
          <w:szCs w:val="26"/>
          <w:lang w:val="ru-RU"/>
        </w:rPr>
        <w:t xml:space="preserve">УСЗН Тацинского района Ростовской </w:t>
      </w:r>
      <w:r>
        <w:rPr>
          <w:sz w:val="26"/>
          <w:szCs w:val="26"/>
        </w:rPr>
        <w:t>области, предоставл</w:t>
      </w:r>
      <w:r>
        <w:rPr>
          <w:sz w:val="26"/>
          <w:szCs w:val="26"/>
          <w:lang w:val="ru-RU"/>
        </w:rPr>
        <w:t xml:space="preserve">яемых на базе МАУ </w:t>
      </w:r>
      <w:r>
        <w:rPr>
          <w:rFonts w:hint="default"/>
          <w:sz w:val="26"/>
          <w:szCs w:val="26"/>
          <w:lang w:val="ru-RU"/>
        </w:rPr>
        <w:t>«МФЦ Тацинского района»</w:t>
      </w:r>
    </w:p>
    <w:p w14:paraId="5B4A6141">
      <w:pPr>
        <w:pStyle w:val="5"/>
        <w:shd w:val="clear" w:color="auto" w:fill="auto"/>
        <w:tabs>
          <w:tab w:val="left" w:pos="6720"/>
        </w:tabs>
        <w:spacing w:line="317" w:lineRule="exact"/>
        <w:ind w:firstLine="360"/>
        <w:jc w:val="both"/>
        <w:rPr>
          <w:sz w:val="26"/>
          <w:szCs w:val="26"/>
        </w:rPr>
      </w:pPr>
    </w:p>
    <w:tbl>
      <w:tblPr>
        <w:tblStyle w:val="3"/>
        <w:tblW w:w="1027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7"/>
        <w:gridCol w:w="9"/>
        <w:gridCol w:w="6101"/>
        <w:gridCol w:w="14"/>
        <w:gridCol w:w="5"/>
        <w:gridCol w:w="3593"/>
      </w:tblGrid>
      <w:tr w14:paraId="1A7C1B9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031662E1">
            <w:pPr>
              <w:pStyle w:val="5"/>
              <w:shd w:val="clear" w:color="auto" w:fill="auto"/>
              <w:tabs>
                <w:tab w:val="left" w:pos="6720"/>
              </w:tabs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№</w:t>
            </w:r>
          </w:p>
          <w:p w14:paraId="2D3923F2">
            <w:pPr>
              <w:pStyle w:val="5"/>
              <w:shd w:val="clear" w:color="auto" w:fill="auto"/>
              <w:tabs>
                <w:tab w:val="left" w:pos="6720"/>
              </w:tabs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9"/>
                <w:sz w:val="26"/>
                <w:szCs w:val="26"/>
              </w:rPr>
              <w:t>п/</w:t>
            </w:r>
          </w:p>
          <w:p w14:paraId="0AF7769A">
            <w:pPr>
              <w:pStyle w:val="5"/>
              <w:shd w:val="clear" w:color="auto" w:fill="auto"/>
              <w:tabs>
                <w:tab w:val="left" w:pos="6720"/>
              </w:tabs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9"/>
                <w:sz w:val="26"/>
                <w:szCs w:val="26"/>
              </w:rPr>
              <w:t>п</w:t>
            </w:r>
          </w:p>
        </w:tc>
        <w:tc>
          <w:tcPr>
            <w:tcW w:w="61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62B9922E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9"/>
                <w:sz w:val="26"/>
                <w:szCs w:val="26"/>
              </w:rPr>
              <w:t>Наименование государственной услуги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14:paraId="07EBED08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9"/>
                <w:sz w:val="26"/>
                <w:szCs w:val="26"/>
              </w:rPr>
              <w:t>Технологическая схема предоставления государственной услуги</w:t>
            </w:r>
          </w:p>
        </w:tc>
      </w:tr>
      <w:tr w14:paraId="415B43B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1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35B3A286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1.</w:t>
            </w:r>
          </w:p>
        </w:tc>
        <w:tc>
          <w:tcPr>
            <w:tcW w:w="61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14:paraId="320F7B7E">
            <w:pPr>
              <w:pStyle w:val="5"/>
              <w:shd w:val="clear" w:color="auto" w:fill="auto"/>
              <w:tabs>
                <w:tab w:val="left" w:pos="6720"/>
              </w:tabs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14:paraId="0F9348C0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43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15.02.2019 № 1 (далее - Протокол № 1)</w:t>
            </w:r>
          </w:p>
        </w:tc>
      </w:tr>
      <w:tr w14:paraId="7FD9CB11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6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1E199AAA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2.</w:t>
            </w:r>
          </w:p>
        </w:tc>
        <w:tc>
          <w:tcPr>
            <w:tcW w:w="61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1EF919E5">
            <w:pPr>
              <w:pStyle w:val="5"/>
              <w:shd w:val="clear" w:color="auto" w:fill="auto"/>
              <w:tabs>
                <w:tab w:val="left" w:pos="6720"/>
              </w:tabs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6ED8DD7D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8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44 к Протоколу № 1</w:t>
            </w:r>
          </w:p>
        </w:tc>
      </w:tr>
      <w:tr w14:paraId="49A15EB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0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3EF49046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3.</w:t>
            </w:r>
          </w:p>
        </w:tc>
        <w:tc>
          <w:tcPr>
            <w:tcW w:w="61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5B8FA546">
            <w:pPr>
              <w:pStyle w:val="5"/>
              <w:shd w:val="clear" w:color="auto" w:fill="auto"/>
              <w:tabs>
                <w:tab w:val="left" w:pos="6720"/>
              </w:tabs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58C68514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8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45 к Протокол № 1</w:t>
            </w:r>
          </w:p>
        </w:tc>
      </w:tr>
      <w:tr w14:paraId="026C1D2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6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21F90B46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4.</w:t>
            </w:r>
          </w:p>
        </w:tc>
        <w:tc>
          <w:tcPr>
            <w:tcW w:w="61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158D774B">
            <w:pPr>
              <w:pStyle w:val="5"/>
              <w:shd w:val="clear" w:color="auto" w:fill="auto"/>
              <w:tabs>
                <w:tab w:val="left" w:pos="6720"/>
              </w:tabs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22E2B479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46 к Протоколу № 1</w:t>
            </w:r>
          </w:p>
        </w:tc>
      </w:tr>
      <w:tr w14:paraId="62414EC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2133A1A3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5.</w:t>
            </w:r>
          </w:p>
        </w:tc>
        <w:tc>
          <w:tcPr>
            <w:tcW w:w="61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366FD84C">
            <w:pPr>
              <w:pStyle w:val="5"/>
              <w:shd w:val="clear" w:color="auto" w:fill="auto"/>
              <w:tabs>
                <w:tab w:val="left" w:pos="6720"/>
              </w:tabs>
              <w:spacing w:line="269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0A16045E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47 к Протоколу № 1</w:t>
            </w:r>
          </w:p>
        </w:tc>
      </w:tr>
      <w:tr w14:paraId="00C1701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7788353E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rStyle w:val="7"/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6.</w:t>
            </w:r>
          </w:p>
        </w:tc>
        <w:tc>
          <w:tcPr>
            <w:tcW w:w="61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397DA09C">
            <w:pPr>
              <w:pStyle w:val="5"/>
              <w:shd w:val="clear" w:color="auto" w:fill="auto"/>
              <w:tabs>
                <w:tab w:val="left" w:pos="6720"/>
              </w:tabs>
              <w:spacing w:line="269" w:lineRule="exact"/>
              <w:jc w:val="both"/>
              <w:rPr>
                <w:rStyle w:val="7"/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 w14:paraId="7DB9A7F3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69" w:lineRule="exact"/>
              <w:ind w:left="240" w:leftChars="100" w:firstLine="0" w:firstLineChars="0"/>
              <w:jc w:val="both"/>
              <w:rPr>
                <w:rStyle w:val="7"/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48 к Протоколу № 1</w:t>
            </w:r>
          </w:p>
        </w:tc>
      </w:tr>
      <w:tr w14:paraId="6363F19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 w14:paraId="5CB9B433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7.</w:t>
            </w:r>
          </w:p>
        </w:tc>
        <w:tc>
          <w:tcPr>
            <w:tcW w:w="6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 w14:paraId="75D6021C">
            <w:pPr>
              <w:pStyle w:val="5"/>
              <w:shd w:val="clear" w:color="auto" w:fill="auto"/>
              <w:tabs>
                <w:tab w:val="left" w:pos="6720"/>
              </w:tabs>
              <w:spacing w:line="269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Выплата компенсации за предоставленные услуги связи (абонентская плата за телефон и радио) ветеранам труда,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14:paraId="4BAB7BF8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50 к Протоколу № 1</w:t>
            </w:r>
          </w:p>
        </w:tc>
      </w:tr>
      <w:tr w14:paraId="33D41E1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14:paraId="283BB631">
            <w:pPr>
              <w:tabs>
                <w:tab w:val="left" w:pos="67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1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6BC659C0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83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гражданам, приравненным к ним, ветеранам труда Ростовской области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53E5C50C">
            <w:pPr>
              <w:tabs>
                <w:tab w:val="left" w:pos="3600"/>
                <w:tab w:val="left" w:pos="6720"/>
              </w:tabs>
              <w:ind w:left="240" w:leftChars="100" w:firstLine="0" w:firstLineChars="0"/>
              <w:jc w:val="both"/>
              <w:rPr>
                <w:sz w:val="26"/>
                <w:szCs w:val="26"/>
              </w:rPr>
            </w:pPr>
          </w:p>
        </w:tc>
      </w:tr>
      <w:tr w14:paraId="33201C0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4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7A10337F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8.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14:paraId="53874579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317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Предоставление ежегодной денежной выплаты гражданам, награжденным нагрудным знаком «Почетный донор СССР», «Почетный донор России»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2EDA46EF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331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50 к Протоколу № 1</w:t>
            </w:r>
          </w:p>
        </w:tc>
      </w:tr>
      <w:tr w14:paraId="6914454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1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57670083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9.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4D920695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Оформление путевки гражданину пожилого возраста и инвалиду в организацию социального обслуживания Ростовской области (дом-интернат, психоневрологический интернат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0240A6E0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83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51 к Протоколу № 1</w:t>
            </w:r>
          </w:p>
        </w:tc>
      </w:tr>
      <w:tr w14:paraId="71B6946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68CD217F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10.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30501DEF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Снижение стоимости лекарств по рецепту врача на 50 процентов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14:paraId="6370669D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8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52 к Протоколу № 1</w:t>
            </w:r>
          </w:p>
        </w:tc>
      </w:tr>
      <w:tr w14:paraId="5CDFD89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8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519BF9F1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11.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164EAEF5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7891C393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8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53 к Протоколу № 1</w:t>
            </w:r>
          </w:p>
        </w:tc>
      </w:tr>
      <w:tr w14:paraId="038E88B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4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71963AED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12.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409D8C02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</w:t>
            </w:r>
            <w:r>
              <w:rPr>
                <w:rStyle w:val="7"/>
                <w:sz w:val="26"/>
                <w:szCs w:val="26"/>
              </w:rPr>
              <w:softHyphen/>
            </w:r>
            <w:r>
              <w:rPr>
                <w:rStyle w:val="7"/>
                <w:sz w:val="26"/>
                <w:szCs w:val="26"/>
              </w:rPr>
              <w:t>исполнительной системы, федеральной противопожарной службы Г 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18E625F6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8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54 к Протоколу № 1</w:t>
            </w:r>
          </w:p>
        </w:tc>
      </w:tr>
      <w:tr w14:paraId="2EC7CF9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2D48A410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13.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2FA45646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8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Предоставление ежемесячных денежных выплат малоимущим семьям на детей первого-второго года жизни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14:paraId="57DFDCEA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8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55 к Протоколу № 1</w:t>
            </w:r>
          </w:p>
        </w:tc>
      </w:tr>
      <w:tr w14:paraId="0915536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6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1B375AC5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14.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14:paraId="2D526EBD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69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Выдача гражданам удостоверений (дубликатов удостоверений), подтверждающих право на меры социальной поддержки в соответствии с Федеральным законом от 12.01.1995 № 5-ФЗ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6BC0F5AA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69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56 к Протоколу № 1</w:t>
            </w:r>
          </w:p>
        </w:tc>
      </w:tr>
      <w:tr w14:paraId="57C0BCC1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48167079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15.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26AAFFE1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32BE98CD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57 к Протоколу № 1</w:t>
            </w:r>
          </w:p>
        </w:tc>
      </w:tr>
      <w:tr w14:paraId="791F6D3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3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1ED9ACBD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16.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2D31F8C2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69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10BFF915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58 к Протоколу № 1</w:t>
            </w:r>
          </w:p>
        </w:tc>
      </w:tr>
      <w:tr w14:paraId="381D6FD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4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74E20C35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17.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4AD6A7B7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64BDE98D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59 к Протоколу № 1</w:t>
            </w:r>
          </w:p>
        </w:tc>
      </w:tr>
      <w:tr w14:paraId="3F84E39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4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558E611B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18.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24201E62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6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7C80A56C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69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60 к Протоколу № 1</w:t>
            </w:r>
          </w:p>
        </w:tc>
      </w:tr>
      <w:tr w14:paraId="4B3CEBA5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 w14:paraId="2623AFC0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19.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 w14:paraId="7635716F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69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Выдача сертификата на региональный материнский капитал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2D31CB19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69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61 к Протоколу № 1</w:t>
            </w:r>
          </w:p>
        </w:tc>
      </w:tr>
      <w:tr w14:paraId="054F161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7398945B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20.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3DE66DDA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69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Предоставление ежегодной компенсации на оздоровление гражданам, подвергшимся радиационному воздействию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14:paraId="22F2F2CD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83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62 к Протоколу № 1</w:t>
            </w:r>
          </w:p>
        </w:tc>
      </w:tr>
      <w:tr w14:paraId="2E16F70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72AA0D70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21.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1973F6C4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8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48B32E3F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8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63 к Протоколу № 1</w:t>
            </w:r>
          </w:p>
        </w:tc>
      </w:tr>
      <w:tr w14:paraId="5FD957B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3A4F58F7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22.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2A7BF172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8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14:paraId="58AC8815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83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64 к Протоколу № 1</w:t>
            </w:r>
          </w:p>
        </w:tc>
      </w:tr>
      <w:tr w14:paraId="726D9DA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1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2A8193DC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23.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2A4432D1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Предоставление ежемесячных компенсационных выплат нетрудоустроенным женщинам, имеющим детей в возрасте до 3 лет, уволенным в связи с ликвидацией организации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4D3C48FA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83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65 к Протоколу № 1</w:t>
            </w:r>
          </w:p>
        </w:tc>
      </w:tr>
      <w:tr w14:paraId="04E383A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255ABD25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24.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339F8E62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69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14:paraId="5BF424D8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8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66 к Протоколу № 1</w:t>
            </w:r>
          </w:p>
        </w:tc>
      </w:tr>
      <w:tr w14:paraId="353127D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19CE7DBC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25.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780F1BC2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Оплата расходов на газификацию домовладения (квартиры)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14:paraId="333A7B62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8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67 к Протоколу № 1</w:t>
            </w:r>
          </w:p>
        </w:tc>
      </w:tr>
      <w:tr w14:paraId="42C5906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20BF6947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26.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292BE457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14:paraId="05A6E1BE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68 к Протоколу № 1</w:t>
            </w:r>
          </w:p>
        </w:tc>
      </w:tr>
      <w:tr w14:paraId="05D500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4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4B2F3D0D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27.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14:paraId="7B07886F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69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Предоставление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20E06ED6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69 к Протоколу № 1</w:t>
            </w:r>
          </w:p>
        </w:tc>
      </w:tr>
      <w:tr w14:paraId="5AA11B5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607D5506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28.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14:paraId="102BA9C5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30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Назначение и выплата пособия по беременности и родам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14:paraId="5D8BB438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70 к Протоколу № 1</w:t>
            </w:r>
          </w:p>
        </w:tc>
      </w:tr>
      <w:tr w14:paraId="59B25B41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6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5442D078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29.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796CDB21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7BD9AF7E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8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71 к Протоколу № 1</w:t>
            </w:r>
          </w:p>
        </w:tc>
      </w:tr>
      <w:tr w14:paraId="5F0244A5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3E3D978E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30.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766FCE67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69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737E35E5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72 к Протоколу № 1</w:t>
            </w:r>
          </w:p>
        </w:tc>
      </w:tr>
      <w:tr w14:paraId="10484A5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303F5BAA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31.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14:paraId="56F77114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30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Назначение и выплата пособия по уходу за ребенком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14:paraId="680F30C9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73 к Протоколу № 1</w:t>
            </w:r>
          </w:p>
        </w:tc>
      </w:tr>
      <w:tr w14:paraId="2C161EAC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32B79819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32.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3331F4A9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69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14:paraId="13E6E409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74 к Протоколу № 1</w:t>
            </w:r>
          </w:p>
        </w:tc>
      </w:tr>
      <w:tr w14:paraId="2F1DF301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2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6D11F6B6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33.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797A931D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69" w:lineRule="exact"/>
              <w:ind w:left="240" w:leftChars="100" w:firstLine="0" w:firstLineChars="0"/>
              <w:jc w:val="both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7C556D21">
            <w:pPr>
              <w:pStyle w:val="5"/>
              <w:shd w:val="clear" w:color="auto" w:fill="auto"/>
              <w:tabs>
                <w:tab w:val="left" w:pos="3360"/>
                <w:tab w:val="left" w:pos="6720"/>
              </w:tabs>
              <w:spacing w:line="274" w:lineRule="exact"/>
              <w:ind w:left="240" w:leftChars="100" w:right="216" w:rightChars="9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75 к Протоколу № 1</w:t>
            </w:r>
          </w:p>
        </w:tc>
      </w:tr>
      <w:tr w14:paraId="55E82B3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8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 w14:paraId="3544C215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34.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 w14:paraId="501A1937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69" w:lineRule="exact"/>
              <w:ind w:left="240" w:leftChars="100" w:firstLine="0" w:firstLineChars="0"/>
              <w:jc w:val="both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Социальная поддержка и социальное обслуживание детей- 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14:paraId="5D6DB2AA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76 к Протоколу № 1</w:t>
            </w:r>
          </w:p>
        </w:tc>
      </w:tr>
      <w:tr w14:paraId="135259E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9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2071CF55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35.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3BB9AF45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Оформление путевки ребенку с ограниченными возможностями в организацию социального обслуживания Ростовской области несовершеннолетних и семей с детьми (реабилитационный центр для детей и подростков с ограниченными возможностями)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2EB58647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8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77 к Протоколу № 1</w:t>
            </w:r>
          </w:p>
        </w:tc>
      </w:tr>
      <w:tr w14:paraId="3222396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0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5D9BFAAF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36.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14:paraId="7EC61C0B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8" w:lineRule="exact"/>
              <w:ind w:left="240" w:leftChars="100" w:firstLine="0" w:firstLineChars="0"/>
              <w:jc w:val="both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Оформление путевки ребенку-инвалиду в организацию социального обслуживания Ростовской области несовершеннолетних и семей с детьми (детский дом- интернат)»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235F3CE0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83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78 к Протоколу № 1</w:t>
            </w:r>
          </w:p>
        </w:tc>
      </w:tr>
      <w:tr w14:paraId="78619DB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3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7A73A0C2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37.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6E5AFD06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Назначение и выплата единовременного пособия женщинам, вставшим на учет в медицинских организациях в ранние сроки беременности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68FECFEE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8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79 к Протоколу № 1</w:t>
            </w:r>
          </w:p>
        </w:tc>
      </w:tr>
      <w:tr w14:paraId="2DC3869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449E4827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38.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61BA88A1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69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14:paraId="45FC1D89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80 к Протоколу № 1</w:t>
            </w:r>
          </w:p>
        </w:tc>
      </w:tr>
      <w:tr w14:paraId="399E1B1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3EA350BC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  <w:lang w:val="en-US"/>
              </w:rPr>
              <w:t>39</w:t>
            </w:r>
            <w:r>
              <w:rPr>
                <w:rStyle w:val="7"/>
                <w:sz w:val="26"/>
                <w:szCs w:val="26"/>
              </w:rPr>
              <w:t>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7E552A30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14:paraId="7327C08F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82 к Протоколу № 1</w:t>
            </w:r>
          </w:p>
        </w:tc>
      </w:tr>
      <w:tr w14:paraId="7FECCB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5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2547035B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4</w:t>
            </w:r>
            <w:r>
              <w:rPr>
                <w:rStyle w:val="7"/>
                <w:sz w:val="26"/>
                <w:szCs w:val="26"/>
                <w:lang w:val="en-US"/>
              </w:rPr>
              <w:t>0</w:t>
            </w:r>
            <w:r>
              <w:rPr>
                <w:rStyle w:val="7"/>
                <w:sz w:val="26"/>
                <w:szCs w:val="26"/>
              </w:rPr>
              <w:t>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14:paraId="5F8C46B6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Выплата ежемесячной денежной компенсации в возмещение вреда инвалидам вследствие аварии на Чернобыльской АЭС и семьям, потерявшим кормильца из числа инвалидов и участников ликвидации аварии на ЧАЭС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6BAB1C6B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83 к Протоколу № 1</w:t>
            </w:r>
          </w:p>
        </w:tc>
      </w:tr>
      <w:tr w14:paraId="6A10FDA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66EBD965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4</w:t>
            </w:r>
            <w:r>
              <w:rPr>
                <w:rStyle w:val="7"/>
                <w:sz w:val="26"/>
                <w:szCs w:val="26"/>
                <w:lang w:val="en-US"/>
              </w:rPr>
              <w:t>1</w:t>
            </w:r>
            <w:r>
              <w:rPr>
                <w:rStyle w:val="7"/>
                <w:sz w:val="26"/>
                <w:szCs w:val="26"/>
              </w:rPr>
              <w:t>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12EBEA11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69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Выдача гражданам направлений на медико-социальную экспертизу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14:paraId="3FE0AB27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8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84 к Протоколу № 1</w:t>
            </w:r>
          </w:p>
        </w:tc>
      </w:tr>
      <w:tr w14:paraId="2EF8657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3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1E1B32D1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4</w:t>
            </w:r>
            <w:r>
              <w:rPr>
                <w:rStyle w:val="7"/>
                <w:sz w:val="26"/>
                <w:szCs w:val="26"/>
                <w:lang w:val="en-US"/>
              </w:rPr>
              <w:t>2</w:t>
            </w:r>
            <w:r>
              <w:rPr>
                <w:rStyle w:val="7"/>
                <w:sz w:val="26"/>
                <w:szCs w:val="26"/>
              </w:rPr>
              <w:t>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41356253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Выдача инвалидам направлений для получения образования в специальные учреждения среднего профессионального образования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60418B3D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85 к Протоколу № 1</w:t>
            </w:r>
          </w:p>
        </w:tc>
      </w:tr>
      <w:tr w14:paraId="309F917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7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35EE0039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4</w:t>
            </w:r>
            <w:r>
              <w:rPr>
                <w:rStyle w:val="7"/>
                <w:sz w:val="26"/>
                <w:szCs w:val="26"/>
                <w:lang w:val="en-US"/>
              </w:rPr>
              <w:t>3</w:t>
            </w:r>
            <w:r>
              <w:rPr>
                <w:rStyle w:val="7"/>
                <w:sz w:val="26"/>
                <w:szCs w:val="26"/>
              </w:rPr>
              <w:t>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25D5A544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69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64D80AE4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69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86 к Протоколу № 1</w:t>
            </w:r>
          </w:p>
        </w:tc>
      </w:tr>
      <w:tr w14:paraId="2776198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3471832F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4</w:t>
            </w:r>
            <w:r>
              <w:rPr>
                <w:rStyle w:val="7"/>
                <w:sz w:val="26"/>
                <w:szCs w:val="26"/>
                <w:lang w:val="en-US"/>
              </w:rPr>
              <w:t>4</w:t>
            </w:r>
            <w:r>
              <w:rPr>
                <w:rStyle w:val="7"/>
                <w:sz w:val="26"/>
                <w:szCs w:val="26"/>
              </w:rPr>
              <w:t>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473FC090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69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Предоставление гражданам единовременной компенсации за вред здоровью, нанесенный вследствие чернобыльской катастрофы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74238CED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69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87 к Протоколу № 1</w:t>
            </w:r>
          </w:p>
        </w:tc>
      </w:tr>
      <w:tr w14:paraId="2CA9869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6DA04B39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4</w:t>
            </w:r>
            <w:r>
              <w:rPr>
                <w:rStyle w:val="7"/>
                <w:sz w:val="26"/>
                <w:szCs w:val="26"/>
                <w:lang w:val="en-US"/>
              </w:rPr>
              <w:t>5</w:t>
            </w:r>
            <w:r>
              <w:rPr>
                <w:rStyle w:val="7"/>
                <w:sz w:val="26"/>
                <w:szCs w:val="26"/>
              </w:rPr>
              <w:t>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4F92DDE7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Предоставление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400AD1CC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69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88 к Протоколу № 1</w:t>
            </w:r>
          </w:p>
        </w:tc>
      </w:tr>
      <w:tr w14:paraId="4934373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8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17CC5D45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4</w:t>
            </w:r>
            <w:r>
              <w:rPr>
                <w:rStyle w:val="7"/>
                <w:sz w:val="26"/>
                <w:szCs w:val="26"/>
                <w:lang w:val="en-US"/>
              </w:rPr>
              <w:t>6</w:t>
            </w:r>
            <w:r>
              <w:rPr>
                <w:rStyle w:val="7"/>
                <w:sz w:val="26"/>
                <w:szCs w:val="26"/>
              </w:rPr>
              <w:t>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2DE86E30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Назначение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59DE916C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83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90 к Протоколу № 1</w:t>
            </w:r>
          </w:p>
        </w:tc>
      </w:tr>
      <w:tr w14:paraId="69128D3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8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0124CED3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4</w:t>
            </w:r>
            <w:r>
              <w:rPr>
                <w:rStyle w:val="7"/>
                <w:sz w:val="26"/>
                <w:szCs w:val="26"/>
                <w:lang w:val="en-US"/>
              </w:rPr>
              <w:t>7</w:t>
            </w:r>
            <w:r>
              <w:rPr>
                <w:rStyle w:val="7"/>
                <w:sz w:val="26"/>
                <w:szCs w:val="26"/>
              </w:rPr>
              <w:t>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20DD8975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Предоставление компенсации за дополнительный оплачиваемый отпуск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6099F63F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8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91 к Протоколу № 1</w:t>
            </w:r>
          </w:p>
        </w:tc>
      </w:tr>
      <w:tr w14:paraId="781BF1C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6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45B9CD16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  <w:lang w:val="en-US"/>
              </w:rPr>
              <w:t>48</w:t>
            </w:r>
            <w:r>
              <w:rPr>
                <w:rStyle w:val="7"/>
                <w:sz w:val="26"/>
                <w:szCs w:val="26"/>
              </w:rPr>
              <w:t>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4978067F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Предоставление компенсации для сохранения среднего заработка на период обучения новым профессиям и трудоустройства гражданам, эвакуированным из зоны отчуждения и переселенным (переселяемым) из зоны отселения,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4D332A1B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92 к Протоколу № 1</w:t>
            </w:r>
          </w:p>
        </w:tc>
      </w:tr>
      <w:tr w14:paraId="2373E481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3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471E1D3E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  <w:lang w:val="en-US"/>
              </w:rPr>
              <w:t>49</w:t>
            </w:r>
            <w:r>
              <w:rPr>
                <w:rStyle w:val="7"/>
                <w:sz w:val="26"/>
                <w:szCs w:val="26"/>
              </w:rPr>
              <w:t>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426D9F45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Предоставление ежемесячной денежной компенсации на приобретение продовольственных товаров гражданам, подвергшимся радиационному воздействию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61AA82E8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93 к Протоколу № 1</w:t>
            </w:r>
          </w:p>
        </w:tc>
      </w:tr>
      <w:tr w14:paraId="0077CA15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5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14:paraId="5CDCE453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5</w:t>
            </w:r>
            <w:r>
              <w:rPr>
                <w:rStyle w:val="7"/>
                <w:sz w:val="26"/>
                <w:szCs w:val="26"/>
                <w:lang w:val="en-US"/>
              </w:rPr>
              <w:t>0</w:t>
            </w:r>
            <w:r>
              <w:rPr>
                <w:rStyle w:val="7"/>
                <w:sz w:val="26"/>
                <w:szCs w:val="26"/>
              </w:rPr>
              <w:t>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14:paraId="34B7D700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14:paraId="5915FFF3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95 к Протоколу № 1</w:t>
            </w:r>
          </w:p>
        </w:tc>
      </w:tr>
      <w:tr w14:paraId="6B34543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21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 w14:paraId="07788B8A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5</w:t>
            </w:r>
            <w:r>
              <w:rPr>
                <w:rStyle w:val="7"/>
                <w:sz w:val="26"/>
                <w:szCs w:val="26"/>
                <w:lang w:val="en-US"/>
              </w:rPr>
              <w:t>1</w:t>
            </w:r>
            <w:r>
              <w:rPr>
                <w:rStyle w:val="7"/>
                <w:sz w:val="26"/>
                <w:szCs w:val="26"/>
              </w:rPr>
              <w:t>.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 w14:paraId="7CAB2820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4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14:paraId="076FCD03">
            <w:pPr>
              <w:pStyle w:val="5"/>
              <w:shd w:val="clear" w:color="auto" w:fill="auto"/>
              <w:tabs>
                <w:tab w:val="left" w:pos="3600"/>
                <w:tab w:val="left" w:pos="6720"/>
              </w:tabs>
              <w:spacing w:line="278" w:lineRule="exact"/>
              <w:ind w:left="240" w:leftChars="100" w:firstLine="0" w:firstLineChars="0"/>
              <w:jc w:val="both"/>
              <w:rPr>
                <w:sz w:val="26"/>
                <w:szCs w:val="26"/>
              </w:rPr>
            </w:pPr>
            <w:r>
              <w:rPr>
                <w:rStyle w:val="7"/>
                <w:sz w:val="26"/>
                <w:szCs w:val="26"/>
              </w:rPr>
              <w:t>Приложение № 96 к Протоколу № 1</w:t>
            </w:r>
          </w:p>
        </w:tc>
      </w:tr>
      <w:tr w14:paraId="19479BF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21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 w14:paraId="7D8F6330">
            <w:pPr>
              <w:pStyle w:val="5"/>
              <w:shd w:val="clear" w:color="auto" w:fill="auto"/>
              <w:tabs>
                <w:tab w:val="left" w:pos="6720"/>
              </w:tabs>
              <w:spacing w:line="230" w:lineRule="exact"/>
              <w:jc w:val="both"/>
              <w:rPr>
                <w:rStyle w:val="7"/>
                <w:rFonts w:hint="default"/>
                <w:sz w:val="26"/>
                <w:szCs w:val="26"/>
                <w:lang w:val="en-US"/>
              </w:rPr>
            </w:pPr>
            <w:r>
              <w:rPr>
                <w:rStyle w:val="7"/>
                <w:rFonts w:hint="default"/>
                <w:sz w:val="26"/>
                <w:szCs w:val="26"/>
                <w:lang w:val="en-US"/>
              </w:rPr>
              <w:t>52</w:t>
            </w:r>
          </w:p>
        </w:tc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 w14:paraId="7F546A6B">
            <w:pPr>
              <w:tabs>
                <w:tab w:val="left" w:pos="3600"/>
                <w:tab w:val="left" w:pos="6720"/>
              </w:tabs>
              <w:ind w:left="240" w:leftChars="100" w:firstLine="0" w:firstLineChars="0"/>
              <w:jc w:val="both"/>
              <w:rPr>
                <w:rFonts w:ascii="Times New Roman" w:hAnsi="Times New Roman" w:eastAsia="Courier New" w:cs="Times New Roman"/>
                <w:color w:val="000000"/>
                <w:sz w:val="26"/>
                <w:szCs w:val="26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 w14:paraId="63003B1E">
            <w:pPr>
              <w:tabs>
                <w:tab w:val="left" w:pos="3600"/>
                <w:tab w:val="left" w:pos="6720"/>
              </w:tabs>
              <w:spacing w:before="0" w:after="0" w:line="240" w:lineRule="auto"/>
              <w:ind w:left="240" w:leftChars="100" w:firstLine="0" w:firstLineChars="0"/>
              <w:jc w:val="both"/>
              <w:rPr>
                <w:rFonts w:ascii="Courier New" w:hAnsi="Courier New" w:eastAsia="Courier New" w:cs="Courier New"/>
                <w:color w:val="000000"/>
                <w:sz w:val="26"/>
                <w:szCs w:val="26"/>
                <w:lang w:val="ru-RU" w:eastAsia="ru-RU" w:bidi="ru-RU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>Приложение № </w:t>
            </w:r>
            <w:r>
              <w:rPr>
                <w:rFonts w:hint="default" w:ascii="Times New Roman" w:hAnsi="Times New Roman" w:eastAsia="Calibri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 к Соглашению </w:t>
            </w:r>
          </w:p>
        </w:tc>
      </w:tr>
    </w:tbl>
    <w:p w14:paraId="7D356A4F">
      <w:pPr>
        <w:tabs>
          <w:tab w:val="left" w:pos="6720"/>
        </w:tabs>
        <w:jc w:val="both"/>
        <w:rPr>
          <w:sz w:val="26"/>
          <w:szCs w:val="26"/>
        </w:rPr>
        <w:sectPr>
          <w:headerReference r:id="rId4" w:type="first"/>
          <w:headerReference r:id="rId3" w:type="default"/>
          <w:pgSz w:w="11909" w:h="16834"/>
          <w:pgMar w:top="1293" w:right="1083" w:bottom="737" w:left="746" w:header="0" w:footer="6" w:gutter="0"/>
          <w:cols w:space="0" w:num="1"/>
          <w:rtlGutter w:val="0"/>
          <w:docGrid w:linePitch="360" w:charSpace="0"/>
        </w:sectPr>
      </w:pPr>
    </w:p>
    <w:p w14:paraId="7A5837A3">
      <w:pPr>
        <w:tabs>
          <w:tab w:val="left" w:pos="6720"/>
        </w:tabs>
        <w:rPr>
          <w:sz w:val="26"/>
          <w:szCs w:val="26"/>
        </w:rPr>
      </w:pPr>
    </w:p>
    <w:p w14:paraId="74207A96">
      <w:pPr>
        <w:pStyle w:val="5"/>
        <w:keepNext w:val="0"/>
        <w:keepLines w:val="0"/>
        <w:pageBreakBefore w:val="0"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bidi w:val="0"/>
        <w:snapToGrid/>
        <w:spacing w:line="276" w:lineRule="auto"/>
        <w:jc w:val="right"/>
        <w:textAlignment w:val="auto"/>
        <w:rPr>
          <w:rFonts w:hint="default" w:cs="Times New Roman"/>
          <w:b w:val="0"/>
          <w:bCs w:val="0"/>
          <w:sz w:val="28"/>
          <w:szCs w:val="28"/>
          <w:lang w:val="ru-RU"/>
        </w:rPr>
      </w:pPr>
    </w:p>
    <w:p w14:paraId="4D29FE18">
      <w:pPr>
        <w:pStyle w:val="5"/>
        <w:keepNext w:val="0"/>
        <w:keepLines w:val="0"/>
        <w:pageBreakBefore w:val="0"/>
        <w:shd w:val="clear" w:color="auto" w:fill="auto"/>
        <w:tabs>
          <w:tab w:val="center" w:pos="7954"/>
          <w:tab w:val="right" w:pos="10201"/>
        </w:tabs>
        <w:kinsoku/>
        <w:wordWrap/>
        <w:overflowPunct/>
        <w:topLinePunct w:val="0"/>
        <w:bidi w:val="0"/>
        <w:snapToGrid/>
        <w:spacing w:line="276" w:lineRule="auto"/>
        <w:jc w:val="right"/>
        <w:textAlignment w:val="auto"/>
        <w:rPr>
          <w:rFonts w:hint="default" w:cs="Times New Roman"/>
          <w:b w:val="0"/>
          <w:bCs w:val="0"/>
          <w:sz w:val="28"/>
          <w:szCs w:val="28"/>
          <w:lang w:val="ru-RU"/>
        </w:rPr>
      </w:pPr>
    </w:p>
    <w:sectPr>
      <w:pgSz w:w="11906" w:h="16838"/>
      <w:pgMar w:top="567" w:right="567" w:bottom="567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23436C7">
    <w:pPr>
      <w:rPr>
        <w:sz w:val="2"/>
        <w:szCs w:val="2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558165</wp:posOffset>
              </wp:positionV>
              <wp:extent cx="106680" cy="8509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E35C81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</w:rPr>
                            <w:t>12</w:t>
                          </w:r>
                          <w:r>
                            <w:rPr>
                              <w:rStyle w:val="1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.25pt;margin-top:43.95pt;height:6.7pt;width:8.4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H62ntcAAAAKAQAADwAA&#10;AAAAAAABACAAAAAiAAAAZHJzL2Rvd25yZXYueG1sUEsBAhQAFAAAAAgAh07iQJ4tCljeAQAAqAMA&#10;AA4AAAAAAAAAAQAgAAAAJgEAAGRycy9lMm9Eb2MueG1sUEsFBgAAAAAGAAYAWQEAAHY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 w14:paraId="6BE35C81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</w:rPr>
                      <w:t>12</w:t>
                    </w:r>
                    <w:r>
                      <w:rPr>
                        <w:rStyle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CB8AA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932FF"/>
    <w:rsid w:val="111C7E00"/>
    <w:rsid w:val="128C3E24"/>
    <w:rsid w:val="35DA2A14"/>
    <w:rsid w:val="36744606"/>
    <w:rsid w:val="3A8932FF"/>
    <w:rsid w:val="4B264C21"/>
    <w:rsid w:val="5EC90886"/>
    <w:rsid w:val="6C0828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2)"/>
    <w:basedOn w:val="1"/>
    <w:qFormat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1"/>
    <w:link w:val="8"/>
    <w:qFormat/>
    <w:uiPriority w:val="0"/>
    <w:pPr>
      <w:shd w:val="clear" w:color="auto" w:fill="FFFFFF"/>
      <w:spacing w:line="0" w:lineRule="atLeast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customStyle="1" w:styleId="6">
    <w:name w:val="ConsPlusNonformat"/>
    <w:qFormat/>
    <w:uiPriority w:val="0"/>
    <w:pPr>
      <w:autoSpaceDE w:val="0"/>
      <w:autoSpaceDN w:val="0"/>
      <w:adjustRightInd w:val="0"/>
    </w:pPr>
    <w:rPr>
      <w:rFonts w:ascii="Courier New" w:hAnsi="Courier New" w:eastAsia="SimSun" w:cs="Courier New"/>
      <w:lang w:val="ru-RU" w:eastAsia="ru-RU" w:bidi="ar-SA"/>
    </w:rPr>
  </w:style>
  <w:style w:type="character" w:customStyle="1" w:styleId="7">
    <w:name w:val="Основной текст + 11;5 pt"/>
    <w:basedOn w:val="8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_"/>
    <w:basedOn w:val="2"/>
    <w:link w:val="5"/>
    <w:qFormat/>
    <w:uiPriority w:val="0"/>
    <w:rPr>
      <w:rFonts w:ascii="Times New Roman" w:hAnsi="Times New Roman" w:eastAsia="Times New Roman" w:cs="Times New Roman"/>
      <w:sz w:val="28"/>
      <w:szCs w:val="28"/>
    </w:rPr>
  </w:style>
  <w:style w:type="character" w:customStyle="1" w:styleId="9">
    <w:name w:val="Основной текст + 11;5 pt;Полужирный"/>
    <w:basedOn w:val="8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Колонтитул5"/>
    <w:basedOn w:val="1"/>
    <w:link w:val="12"/>
    <w:qFormat/>
    <w:uiPriority w:val="0"/>
    <w:pPr>
      <w:shd w:val="clear" w:color="auto" w:fill="FFFFFF"/>
      <w:spacing w:line="317" w:lineRule="exact"/>
    </w:pPr>
    <w:rPr>
      <w:rFonts w:ascii="Times New Roman" w:hAnsi="Times New Roman" w:eastAsia="Times New Roman" w:cs="Times New Roman"/>
      <w:sz w:val="26"/>
      <w:szCs w:val="26"/>
    </w:rPr>
  </w:style>
  <w:style w:type="character" w:customStyle="1" w:styleId="11">
    <w:name w:val="Колонтитул + 9;5 pt"/>
    <w:basedOn w:val="1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Колонтитул_"/>
    <w:basedOn w:val="2"/>
    <w:link w:val="10"/>
    <w:qFormat/>
    <w:uiPriority w:val="0"/>
    <w:rPr>
      <w:rFonts w:ascii="Times New Roman" w:hAnsi="Times New Roman" w:eastAsia="Times New Roman" w:cs="Times New Roman"/>
      <w:sz w:val="26"/>
      <w:szCs w:val="26"/>
    </w:rPr>
  </w:style>
  <w:style w:type="character" w:customStyle="1" w:styleId="13">
    <w:name w:val="Колонтитул + 9 pt"/>
    <w:basedOn w:val="1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2020-05-26T09:49:00Z</dcterms:created>
  <dc:creator>annaprih</dc:creator>
  <cp:lastModifiedBy>оператор 18</cp:lastModifiedBy>
  <cp:lastPrinted>2021-04-13T08:11:00Z</cp:lastPrinted>
  <dcterms:modified xsi:type="dcterms:W3CDTF">2024-06-18T08:50:44Z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7EDDAC214A2E4F77B5D449E9CCFB2AB5_12</vt:lpwstr>
  </property>
</Properties>
</file>